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94BD" w14:textId="0A896FFC" w:rsidR="00FB563C" w:rsidRPr="00C65382" w:rsidRDefault="00FB563C" w:rsidP="00FB563C">
      <w:pPr>
        <w:ind w:left="5040"/>
        <w:jc w:val="right"/>
        <w:rPr>
          <w:b/>
          <w:sz w:val="24"/>
        </w:rPr>
      </w:pPr>
      <w:r w:rsidRPr="00C65382">
        <w:rPr>
          <w:b/>
          <w:sz w:val="24"/>
        </w:rPr>
        <w:t xml:space="preserve">Приложение № </w:t>
      </w:r>
      <w:r w:rsidR="00905FC5">
        <w:rPr>
          <w:b/>
          <w:sz w:val="24"/>
        </w:rPr>
        <w:t>2</w:t>
      </w:r>
    </w:p>
    <w:p w14:paraId="4AD0DA9F" w14:textId="77777777" w:rsidR="00FB563C" w:rsidRPr="00F971A4" w:rsidRDefault="00FB563C" w:rsidP="00FB563C">
      <w:pPr>
        <w:jc w:val="right"/>
        <w:textAlignment w:val="baseline"/>
        <w:rPr>
          <w:sz w:val="20"/>
          <w:szCs w:val="20"/>
        </w:rPr>
      </w:pPr>
      <w:r w:rsidRPr="00F971A4">
        <w:rPr>
          <w:sz w:val="20"/>
          <w:szCs w:val="20"/>
        </w:rPr>
        <w:t xml:space="preserve">Регламенту предоставления поручительства </w:t>
      </w:r>
    </w:p>
    <w:p w14:paraId="495FD5EF" w14:textId="77777777" w:rsidR="00FB563C" w:rsidRPr="00AA731B" w:rsidRDefault="00FB563C" w:rsidP="00FB563C">
      <w:pPr>
        <w:jc w:val="right"/>
        <w:textAlignment w:val="baseline"/>
        <w:rPr>
          <w:sz w:val="20"/>
          <w:szCs w:val="20"/>
        </w:rPr>
      </w:pPr>
      <w:r w:rsidRPr="00F971A4">
        <w:rPr>
          <w:sz w:val="20"/>
          <w:szCs w:val="20"/>
        </w:rPr>
        <w:t xml:space="preserve">автономным </w:t>
      </w:r>
      <w:r w:rsidRPr="00AA731B">
        <w:rPr>
          <w:sz w:val="20"/>
          <w:szCs w:val="20"/>
        </w:rPr>
        <w:t xml:space="preserve">учреждением «Гарантийный фонд </w:t>
      </w:r>
    </w:p>
    <w:p w14:paraId="7C9F194C" w14:textId="77777777" w:rsidR="00FB563C" w:rsidRPr="001730DD" w:rsidRDefault="00FB563C" w:rsidP="00FB563C">
      <w:pPr>
        <w:jc w:val="right"/>
        <w:textAlignment w:val="baseline"/>
        <w:rPr>
          <w:sz w:val="20"/>
          <w:szCs w:val="20"/>
        </w:rPr>
      </w:pPr>
      <w:r w:rsidRPr="001730DD">
        <w:rPr>
          <w:sz w:val="20"/>
          <w:szCs w:val="20"/>
        </w:rPr>
        <w:t xml:space="preserve">кредитного обеспечения Республики Мордовия» </w:t>
      </w:r>
    </w:p>
    <w:p w14:paraId="2442F68E" w14:textId="77777777" w:rsidR="00FB563C" w:rsidRDefault="00FB563C" w:rsidP="00FB563C">
      <w:pPr>
        <w:jc w:val="right"/>
        <w:textAlignment w:val="baseline"/>
        <w:rPr>
          <w:sz w:val="20"/>
          <w:szCs w:val="20"/>
        </w:rPr>
      </w:pPr>
      <w:r w:rsidRPr="001730DD">
        <w:rPr>
          <w:sz w:val="20"/>
          <w:szCs w:val="20"/>
        </w:rPr>
        <w:t>по договорам финансовой аренды (лизинга)</w:t>
      </w:r>
    </w:p>
    <w:p w14:paraId="6BB8CF34" w14:textId="77777777" w:rsidR="009D3F4A" w:rsidRPr="00415DBB" w:rsidRDefault="009D3F4A" w:rsidP="009D3F4A">
      <w:pPr>
        <w:ind w:firstLine="720"/>
        <w:jc w:val="center"/>
        <w:rPr>
          <w:b/>
        </w:rPr>
      </w:pPr>
      <w:r w:rsidRPr="00415DBB">
        <w:rPr>
          <w:b/>
        </w:rPr>
        <w:t>Перечень</w:t>
      </w:r>
    </w:p>
    <w:p w14:paraId="2BF1F69A" w14:textId="3C63B369" w:rsidR="009D3F4A" w:rsidRPr="00415DBB" w:rsidRDefault="009D3F4A" w:rsidP="009D3F4A">
      <w:pPr>
        <w:ind w:firstLine="720"/>
        <w:jc w:val="center"/>
        <w:rPr>
          <w:b/>
        </w:rPr>
      </w:pPr>
      <w:r w:rsidRPr="00415DBB">
        <w:rPr>
          <w:b/>
        </w:rPr>
        <w:t xml:space="preserve">документов Субъекта МСП на получение поручительства по </w:t>
      </w:r>
      <w:r w:rsidRPr="007869DE">
        <w:rPr>
          <w:b/>
        </w:rPr>
        <w:t xml:space="preserve">договору </w:t>
      </w:r>
      <w:r w:rsidR="007869DE" w:rsidRPr="007869DE">
        <w:rPr>
          <w:b/>
          <w:bCs/>
        </w:rPr>
        <w:t>финансовой аренды (лизинг)</w:t>
      </w:r>
      <w:r w:rsidR="008F25E4">
        <w:rPr>
          <w:b/>
          <w:bCs/>
        </w:rPr>
        <w:t>*</w:t>
      </w:r>
    </w:p>
    <w:p w14:paraId="7C8E3D65" w14:textId="77777777" w:rsidR="009D3F4A" w:rsidRPr="00415DBB" w:rsidRDefault="009D3F4A" w:rsidP="009D3F4A">
      <w:pPr>
        <w:ind w:firstLine="720"/>
        <w:jc w:val="center"/>
        <w:rPr>
          <w:b/>
        </w:rPr>
      </w:pPr>
    </w:p>
    <w:tbl>
      <w:tblPr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469"/>
      </w:tblGrid>
      <w:tr w:rsidR="0090296D" w:rsidRPr="00415DBB" w14:paraId="608D7637" w14:textId="77777777" w:rsidTr="0090296D">
        <w:trPr>
          <w:trHeight w:val="287"/>
          <w:jc w:val="center"/>
        </w:trPr>
        <w:tc>
          <w:tcPr>
            <w:tcW w:w="711" w:type="dxa"/>
            <w:vMerge w:val="restart"/>
          </w:tcPr>
          <w:p w14:paraId="77D64885" w14:textId="77777777" w:rsidR="0090296D" w:rsidRPr="00415DBB" w:rsidRDefault="0090296D" w:rsidP="00C04613">
            <w:pPr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№</w:t>
            </w:r>
          </w:p>
        </w:tc>
        <w:tc>
          <w:tcPr>
            <w:tcW w:w="14469" w:type="dxa"/>
            <w:vMerge w:val="restart"/>
          </w:tcPr>
          <w:p w14:paraId="72A907D4" w14:textId="77777777" w:rsidR="0090296D" w:rsidRPr="00415DBB" w:rsidRDefault="0090296D" w:rsidP="00C04613">
            <w:pPr>
              <w:jc w:val="center"/>
              <w:rPr>
                <w:b/>
                <w:sz w:val="25"/>
                <w:szCs w:val="25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 xml:space="preserve">Документы </w:t>
            </w:r>
          </w:p>
          <w:p w14:paraId="599E5769" w14:textId="77777777" w:rsidR="0090296D" w:rsidRPr="00415DBB" w:rsidRDefault="0090296D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</w:p>
        </w:tc>
      </w:tr>
      <w:tr w:rsidR="0090296D" w:rsidRPr="00415DBB" w14:paraId="4ABCAF73" w14:textId="77777777" w:rsidTr="0090296D">
        <w:trPr>
          <w:trHeight w:val="287"/>
          <w:jc w:val="center"/>
        </w:trPr>
        <w:tc>
          <w:tcPr>
            <w:tcW w:w="711" w:type="dxa"/>
            <w:vMerge/>
          </w:tcPr>
          <w:p w14:paraId="2DFD0A0D" w14:textId="77777777" w:rsidR="0090296D" w:rsidRPr="00415DBB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</w:p>
        </w:tc>
        <w:tc>
          <w:tcPr>
            <w:tcW w:w="14469" w:type="dxa"/>
            <w:vMerge/>
          </w:tcPr>
          <w:p w14:paraId="5F77680B" w14:textId="77777777" w:rsidR="0090296D" w:rsidRPr="00415DBB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</w:p>
        </w:tc>
      </w:tr>
      <w:tr w:rsidR="0090296D" w:rsidRPr="00415DBB" w14:paraId="19F7CF14" w14:textId="77777777" w:rsidTr="0090296D">
        <w:trPr>
          <w:jc w:val="center"/>
        </w:trPr>
        <w:tc>
          <w:tcPr>
            <w:tcW w:w="711" w:type="dxa"/>
          </w:tcPr>
          <w:p w14:paraId="62E84534" w14:textId="7977C225" w:rsidR="0090296D" w:rsidRPr="00415DBB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>
              <w:rPr>
                <w:rFonts w:eastAsia="Calibri"/>
                <w:sz w:val="25"/>
                <w:szCs w:val="25"/>
                <w:lang w:eastAsia="zh-CN"/>
              </w:rPr>
              <w:t>9</w:t>
            </w:r>
          </w:p>
        </w:tc>
        <w:tc>
          <w:tcPr>
            <w:tcW w:w="14469" w:type="dxa"/>
          </w:tcPr>
          <w:p w14:paraId="03B3D86D" w14:textId="6A6EF82D" w:rsidR="0090296D" w:rsidRPr="00415DBB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Документы о бенефициарном владельце в соответствии с требованиями Закона № 115-ФЗ (Приложение </w:t>
            </w:r>
            <w:r w:rsidRPr="007869DE">
              <w:rPr>
                <w:rFonts w:eastAsia="Calibri"/>
                <w:sz w:val="25"/>
                <w:szCs w:val="25"/>
                <w:lang w:eastAsia="zh-CN"/>
              </w:rPr>
              <w:t xml:space="preserve">№ </w:t>
            </w:r>
            <w:r>
              <w:rPr>
                <w:rFonts w:eastAsia="Calibri"/>
                <w:sz w:val="25"/>
                <w:szCs w:val="25"/>
                <w:lang w:eastAsia="zh-CN"/>
              </w:rPr>
              <w:t>4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)</w:t>
            </w:r>
          </w:p>
        </w:tc>
      </w:tr>
      <w:tr w:rsidR="0090296D" w:rsidRPr="00415DBB" w14:paraId="14B63F06" w14:textId="77777777" w:rsidTr="0090296D">
        <w:trPr>
          <w:jc w:val="center"/>
        </w:trPr>
        <w:tc>
          <w:tcPr>
            <w:tcW w:w="711" w:type="dxa"/>
          </w:tcPr>
          <w:p w14:paraId="52CFEE22" w14:textId="37DDC6A1" w:rsidR="0090296D" w:rsidRPr="00415DBB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>
              <w:rPr>
                <w:rFonts w:eastAsia="Calibri"/>
                <w:sz w:val="25"/>
                <w:szCs w:val="25"/>
                <w:lang w:eastAsia="zh-CN"/>
              </w:rPr>
              <w:t>10</w:t>
            </w:r>
          </w:p>
        </w:tc>
        <w:tc>
          <w:tcPr>
            <w:tcW w:w="14469" w:type="dxa"/>
          </w:tcPr>
          <w:p w14:paraId="0DEF6D37" w14:textId="77777777" w:rsidR="0090296D" w:rsidRPr="00415DBB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Копии правоустанавливающих документов Субъекта МСП, в том числе:</w:t>
            </w:r>
          </w:p>
        </w:tc>
      </w:tr>
      <w:tr w:rsidR="0090296D" w:rsidRPr="00415DBB" w14:paraId="39DDC7C5" w14:textId="77777777" w:rsidTr="0090296D">
        <w:trPr>
          <w:jc w:val="center"/>
        </w:trPr>
        <w:tc>
          <w:tcPr>
            <w:tcW w:w="711" w:type="dxa"/>
          </w:tcPr>
          <w:p w14:paraId="2E9C8A25" w14:textId="5807BD35" w:rsidR="0090296D" w:rsidRPr="00415DBB" w:rsidRDefault="0090296D" w:rsidP="00C04613">
            <w:pPr>
              <w:tabs>
                <w:tab w:val="left" w:pos="708"/>
              </w:tabs>
              <w:suppressAutoHyphens/>
              <w:rPr>
                <w:color w:val="00000A"/>
                <w:kern w:val="1"/>
                <w:sz w:val="25"/>
                <w:szCs w:val="25"/>
              </w:rPr>
            </w:pPr>
            <w:r>
              <w:rPr>
                <w:color w:val="00000A"/>
                <w:kern w:val="1"/>
                <w:sz w:val="25"/>
                <w:szCs w:val="25"/>
              </w:rPr>
              <w:t>10</w:t>
            </w:r>
            <w:r w:rsidRPr="00415DBB">
              <w:rPr>
                <w:color w:val="00000A"/>
                <w:kern w:val="1"/>
                <w:sz w:val="25"/>
                <w:szCs w:val="25"/>
              </w:rPr>
              <w:t>.1</w:t>
            </w:r>
          </w:p>
        </w:tc>
        <w:tc>
          <w:tcPr>
            <w:tcW w:w="14469" w:type="dxa"/>
          </w:tcPr>
          <w:p w14:paraId="6DA42478" w14:textId="77777777" w:rsidR="0090296D" w:rsidRPr="00750834" w:rsidRDefault="0090296D" w:rsidP="0032524B">
            <w:pPr>
              <w:tabs>
                <w:tab w:val="left" w:pos="708"/>
              </w:tabs>
              <w:suppressAutoHyphens/>
              <w:rPr>
                <w:color w:val="00000A"/>
                <w:kern w:val="1"/>
                <w:sz w:val="25"/>
                <w:szCs w:val="25"/>
                <w:u w:val="single"/>
              </w:rPr>
            </w:pPr>
            <w:bookmarkStart w:id="0" w:name="_Hlk168500304"/>
            <w:r w:rsidRPr="00750834">
              <w:rPr>
                <w:color w:val="00000A"/>
                <w:kern w:val="1"/>
                <w:sz w:val="25"/>
                <w:szCs w:val="25"/>
                <w:u w:val="single"/>
              </w:rPr>
              <w:t>для индивидуальных предпринимателей:</w:t>
            </w:r>
          </w:p>
          <w:p w14:paraId="4D181245" w14:textId="77777777" w:rsidR="0090296D" w:rsidRDefault="0090296D" w:rsidP="0032524B">
            <w:pPr>
              <w:tabs>
                <w:tab w:val="left" w:pos="708"/>
              </w:tabs>
              <w:suppressAutoHyphens/>
              <w:rPr>
                <w:color w:val="00000A"/>
                <w:kern w:val="1"/>
                <w:sz w:val="25"/>
                <w:szCs w:val="25"/>
              </w:rPr>
            </w:pPr>
            <w:bookmarkStart w:id="1" w:name="_Hlk168500313"/>
            <w:bookmarkEnd w:id="0"/>
            <w:r w:rsidRPr="00750834">
              <w:rPr>
                <w:color w:val="00000A"/>
                <w:kern w:val="1"/>
                <w:sz w:val="25"/>
                <w:szCs w:val="25"/>
              </w:rPr>
              <w:t>- паспорт заявителя (все страницы, в т.ч. незаполненные)</w:t>
            </w:r>
            <w:bookmarkEnd w:id="1"/>
            <w:r>
              <w:rPr>
                <w:color w:val="00000A"/>
                <w:kern w:val="1"/>
                <w:sz w:val="25"/>
                <w:szCs w:val="25"/>
              </w:rPr>
              <w:t>;</w:t>
            </w:r>
          </w:p>
          <w:p w14:paraId="70BF4F60" w14:textId="2F81B284" w:rsidR="0090296D" w:rsidRPr="00415DBB" w:rsidRDefault="0090296D" w:rsidP="0032524B">
            <w:pPr>
              <w:tabs>
                <w:tab w:val="left" w:pos="708"/>
              </w:tabs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bookmarkStart w:id="2" w:name="_Hlk168500324"/>
            <w:r w:rsidRPr="00750834">
              <w:rPr>
                <w:color w:val="00000A"/>
                <w:kern w:val="1"/>
                <w:sz w:val="25"/>
                <w:szCs w:val="25"/>
              </w:rPr>
              <w:t>- лицензии на право осуществления деятельности, подлежащей лицензированию (в случае их наличия)</w:t>
            </w:r>
            <w:bookmarkEnd w:id="2"/>
          </w:p>
        </w:tc>
      </w:tr>
      <w:tr w:rsidR="0090296D" w:rsidRPr="00415DBB" w14:paraId="34CD556F" w14:textId="77777777" w:rsidTr="0090296D">
        <w:trPr>
          <w:jc w:val="center"/>
        </w:trPr>
        <w:tc>
          <w:tcPr>
            <w:tcW w:w="711" w:type="dxa"/>
          </w:tcPr>
          <w:p w14:paraId="6C877797" w14:textId="16D7D1CA" w:rsidR="0090296D" w:rsidRPr="00415DBB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>
              <w:rPr>
                <w:rFonts w:eastAsia="Calibri"/>
                <w:sz w:val="25"/>
                <w:szCs w:val="25"/>
                <w:lang w:eastAsia="zh-CN"/>
              </w:rPr>
              <w:t>10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.</w:t>
            </w:r>
            <w:r>
              <w:rPr>
                <w:rFonts w:eastAsia="Calibri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14469" w:type="dxa"/>
          </w:tcPr>
          <w:p w14:paraId="3045E5E5" w14:textId="77777777" w:rsidR="0090296D" w:rsidRPr="00750834" w:rsidRDefault="0090296D" w:rsidP="0032524B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bookmarkStart w:id="3" w:name="_Hlk168500731"/>
            <w:r w:rsidRPr="00750834">
              <w:rPr>
                <w:rFonts w:eastAsia="Calibri"/>
                <w:sz w:val="25"/>
                <w:szCs w:val="25"/>
                <w:u w:val="single"/>
                <w:lang w:eastAsia="zh-CN"/>
              </w:rPr>
              <w:t>для юридических лиц</w:t>
            </w:r>
            <w:r w:rsidRPr="00750834">
              <w:rPr>
                <w:rFonts w:eastAsia="Calibri"/>
                <w:sz w:val="25"/>
                <w:szCs w:val="25"/>
                <w:lang w:eastAsia="zh-CN"/>
              </w:rPr>
              <w:t>:</w:t>
            </w:r>
          </w:p>
          <w:p w14:paraId="57B82E40" w14:textId="77777777" w:rsidR="0090296D" w:rsidRPr="00750834" w:rsidRDefault="0090296D" w:rsidP="0032524B">
            <w:pPr>
              <w:tabs>
                <w:tab w:val="left" w:pos="708"/>
              </w:tabs>
              <w:suppressAutoHyphens/>
              <w:rPr>
                <w:color w:val="00000A"/>
                <w:kern w:val="1"/>
                <w:sz w:val="25"/>
                <w:szCs w:val="25"/>
              </w:rPr>
            </w:pPr>
            <w:bookmarkStart w:id="4" w:name="_Hlk168500793"/>
            <w:bookmarkEnd w:id="3"/>
            <w:r w:rsidRPr="00750834">
              <w:rPr>
                <w:color w:val="00000A"/>
                <w:kern w:val="1"/>
                <w:sz w:val="25"/>
                <w:szCs w:val="25"/>
              </w:rPr>
              <w:t>- устав (в последней редакции);</w:t>
            </w:r>
          </w:p>
          <w:p w14:paraId="4FD32930" w14:textId="77777777" w:rsidR="0090296D" w:rsidRPr="00750834" w:rsidRDefault="0090296D" w:rsidP="0032524B">
            <w:pPr>
              <w:tabs>
                <w:tab w:val="left" w:pos="708"/>
              </w:tabs>
              <w:suppressAutoHyphens/>
              <w:rPr>
                <w:kern w:val="1"/>
                <w:sz w:val="25"/>
                <w:szCs w:val="25"/>
              </w:rPr>
            </w:pPr>
            <w:r w:rsidRPr="00750834">
              <w:rPr>
                <w:color w:val="00000A"/>
                <w:kern w:val="1"/>
                <w:sz w:val="25"/>
                <w:szCs w:val="25"/>
              </w:rPr>
              <w:t>- </w:t>
            </w:r>
            <w:r w:rsidRPr="00750834">
              <w:rPr>
                <w:kern w:val="1"/>
                <w:sz w:val="25"/>
                <w:szCs w:val="25"/>
              </w:rPr>
              <w:t>лист записи из Единого государственного реестра юридических лиц о регистрации последней редакции Устава при отсутствии такой записи в предоставленной выписке из ЕГРЮЛ;</w:t>
            </w:r>
          </w:p>
          <w:p w14:paraId="72DFEB67" w14:textId="77777777" w:rsidR="0090296D" w:rsidRDefault="0090296D" w:rsidP="0032524B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750834">
              <w:rPr>
                <w:color w:val="00000A"/>
                <w:kern w:val="1"/>
                <w:sz w:val="25"/>
                <w:szCs w:val="25"/>
              </w:rPr>
              <w:t>- документ, подтверждающий полномочия руководителя</w:t>
            </w:r>
            <w:bookmarkEnd w:id="4"/>
            <w:r>
              <w:rPr>
                <w:color w:val="00000A"/>
                <w:kern w:val="1"/>
                <w:sz w:val="25"/>
                <w:szCs w:val="25"/>
              </w:rPr>
              <w:t>;</w:t>
            </w:r>
          </w:p>
          <w:p w14:paraId="1356CDE0" w14:textId="77777777" w:rsidR="0090296D" w:rsidRDefault="0090296D" w:rsidP="0032524B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bookmarkStart w:id="5" w:name="_Hlk168500834"/>
            <w:r w:rsidRPr="00750834">
              <w:rPr>
                <w:color w:val="00000A"/>
                <w:kern w:val="1"/>
                <w:sz w:val="25"/>
                <w:szCs w:val="25"/>
              </w:rPr>
              <w:t>- копии паспортов учредителей</w:t>
            </w:r>
            <w:r w:rsidRPr="00750834">
              <w:rPr>
                <w:kern w:val="1"/>
                <w:sz w:val="25"/>
                <w:szCs w:val="25"/>
              </w:rPr>
              <w:t>/участников/акционеров</w:t>
            </w:r>
            <w:r w:rsidRPr="00750834">
              <w:rPr>
                <w:kern w:val="1"/>
                <w:sz w:val="25"/>
                <w:szCs w:val="25"/>
                <w:vertAlign w:val="superscript"/>
              </w:rPr>
              <w:footnoteReference w:id="1"/>
            </w:r>
            <w:r w:rsidRPr="00750834">
              <w:rPr>
                <w:kern w:val="1"/>
                <w:sz w:val="25"/>
                <w:szCs w:val="25"/>
              </w:rPr>
              <w:t xml:space="preserve">, </w:t>
            </w:r>
            <w:r w:rsidRPr="00750834">
              <w:rPr>
                <w:color w:val="00000A"/>
                <w:kern w:val="1"/>
                <w:sz w:val="25"/>
                <w:szCs w:val="25"/>
              </w:rPr>
              <w:t>единоличного исполнительного органа организации (все страницы, в т.ч. незаполненные)</w:t>
            </w:r>
            <w:bookmarkEnd w:id="5"/>
            <w:r>
              <w:rPr>
                <w:color w:val="00000A"/>
                <w:kern w:val="1"/>
                <w:sz w:val="25"/>
                <w:szCs w:val="25"/>
              </w:rPr>
              <w:t>;</w:t>
            </w:r>
          </w:p>
          <w:p w14:paraId="0424BCCE" w14:textId="77777777" w:rsidR="0090296D" w:rsidRPr="00750834" w:rsidRDefault="0090296D" w:rsidP="0032524B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bookmarkStart w:id="6" w:name="_Hlk168500855"/>
            <w:r w:rsidRPr="00750834">
              <w:rPr>
                <w:color w:val="00000A"/>
                <w:kern w:val="1"/>
                <w:sz w:val="25"/>
                <w:szCs w:val="25"/>
              </w:rPr>
              <w:t>- лицензии на право осуществления деятельности, подлежащей лицензированию (в случае их наличия);</w:t>
            </w:r>
          </w:p>
          <w:p w14:paraId="106BE7AE" w14:textId="77777777" w:rsidR="0090296D" w:rsidRDefault="0090296D" w:rsidP="0032524B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750834">
              <w:rPr>
                <w:color w:val="00000A"/>
                <w:kern w:val="1"/>
                <w:sz w:val="25"/>
                <w:szCs w:val="25"/>
              </w:rPr>
              <w:t>- для АО выписку из реестра акционеров на дату не ранее 1 (одного) месяца до даты принятия Заявки Субъекта МСП на предоставление поручительства</w:t>
            </w:r>
            <w:bookmarkEnd w:id="6"/>
            <w:r>
              <w:rPr>
                <w:color w:val="00000A"/>
                <w:kern w:val="1"/>
                <w:sz w:val="25"/>
                <w:szCs w:val="25"/>
              </w:rPr>
              <w:t>;</w:t>
            </w:r>
          </w:p>
          <w:p w14:paraId="3E7232FF" w14:textId="16A3C492" w:rsidR="0090296D" w:rsidRPr="00415DBB" w:rsidRDefault="0090296D" w:rsidP="0032524B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bookmarkStart w:id="7" w:name="_Hlk168500895"/>
            <w:r w:rsidRPr="00750834">
              <w:rPr>
                <w:color w:val="00000A"/>
                <w:kern w:val="1"/>
                <w:sz w:val="25"/>
                <w:szCs w:val="25"/>
              </w:rPr>
              <w:t>- решения органов управления и коллегиальных исполнительных органов, подтверждающие право на заключение кредитной и обеспечительной сделок и необходимые одобрения этих сделок, а также на последующий залог (если требуется по Уставу)</w:t>
            </w:r>
            <w:bookmarkEnd w:id="7"/>
            <w:r>
              <w:rPr>
                <w:color w:val="00000A"/>
                <w:kern w:val="1"/>
                <w:sz w:val="25"/>
                <w:szCs w:val="25"/>
              </w:rPr>
              <w:t>.</w:t>
            </w:r>
          </w:p>
        </w:tc>
      </w:tr>
      <w:tr w:rsidR="0090296D" w:rsidRPr="00415DBB" w14:paraId="1F4B57D6" w14:textId="77777777" w:rsidTr="0090296D">
        <w:trPr>
          <w:jc w:val="center"/>
        </w:trPr>
        <w:tc>
          <w:tcPr>
            <w:tcW w:w="711" w:type="dxa"/>
          </w:tcPr>
          <w:p w14:paraId="4F18DC5C" w14:textId="4E1E6384" w:rsidR="0090296D" w:rsidRPr="00415DBB" w:rsidRDefault="0090296D" w:rsidP="00C04613">
            <w:pPr>
              <w:tabs>
                <w:tab w:val="left" w:pos="708"/>
              </w:tabs>
              <w:suppressAutoHyphens/>
              <w:rPr>
                <w:color w:val="00000A"/>
                <w:kern w:val="1"/>
                <w:sz w:val="25"/>
                <w:szCs w:val="25"/>
              </w:rPr>
            </w:pPr>
            <w:r>
              <w:rPr>
                <w:color w:val="00000A"/>
                <w:kern w:val="1"/>
                <w:sz w:val="25"/>
                <w:szCs w:val="25"/>
              </w:rPr>
              <w:t>10</w:t>
            </w:r>
            <w:r w:rsidRPr="00415DBB">
              <w:rPr>
                <w:color w:val="00000A"/>
                <w:kern w:val="1"/>
                <w:sz w:val="25"/>
                <w:szCs w:val="25"/>
              </w:rPr>
              <w:t>.</w:t>
            </w:r>
            <w:r>
              <w:rPr>
                <w:color w:val="00000A"/>
                <w:kern w:val="1"/>
                <w:sz w:val="25"/>
                <w:szCs w:val="25"/>
              </w:rPr>
              <w:t>3</w:t>
            </w:r>
          </w:p>
        </w:tc>
        <w:tc>
          <w:tcPr>
            <w:tcW w:w="14469" w:type="dxa"/>
            <w:tcBorders>
              <w:bottom w:val="single" w:sz="4" w:space="0" w:color="auto"/>
            </w:tcBorders>
          </w:tcPr>
          <w:p w14:paraId="07CAA7B1" w14:textId="495CC8A8" w:rsidR="0090296D" w:rsidRPr="00415DBB" w:rsidRDefault="0090296D" w:rsidP="00C04613">
            <w:pPr>
              <w:tabs>
                <w:tab w:val="left" w:pos="708"/>
              </w:tabs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- карточка образцов подписей и оттиска печати (по форме Фонда).</w:t>
            </w:r>
          </w:p>
        </w:tc>
      </w:tr>
      <w:tr w:rsidR="0090296D" w:rsidRPr="00415DBB" w14:paraId="147D1AA3" w14:textId="77777777" w:rsidTr="0090296D">
        <w:trPr>
          <w:jc w:val="center"/>
        </w:trPr>
        <w:tc>
          <w:tcPr>
            <w:tcW w:w="711" w:type="dxa"/>
          </w:tcPr>
          <w:p w14:paraId="28758203" w14:textId="793BDF84" w:rsidR="0090296D" w:rsidRPr="00415DBB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1</w:t>
            </w:r>
            <w:r>
              <w:rPr>
                <w:rFonts w:eastAsia="Calibri"/>
                <w:sz w:val="25"/>
                <w:szCs w:val="25"/>
                <w:lang w:eastAsia="zh-CN"/>
              </w:rPr>
              <w:t>1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4469" w:type="dxa"/>
            <w:tcBorders>
              <w:bottom w:val="single" w:sz="4" w:space="0" w:color="auto"/>
            </w:tcBorders>
          </w:tcPr>
          <w:p w14:paraId="3F097BB1" w14:textId="51E4810D" w:rsidR="0090296D" w:rsidRPr="00415DBB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Копии финансовой отчетности Субъектов МСП, применяющих общую систему налогообложения:</w:t>
            </w:r>
          </w:p>
          <w:p w14:paraId="69DAFD88" w14:textId="77777777" w:rsidR="0090296D" w:rsidRPr="00415DBB" w:rsidRDefault="0090296D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  <w:u w:val="single"/>
              </w:rPr>
              <w:t>для юридических лиц</w:t>
            </w:r>
            <w:r w:rsidRPr="00415DBB">
              <w:rPr>
                <w:color w:val="00000A"/>
                <w:kern w:val="1"/>
                <w:sz w:val="25"/>
                <w:szCs w:val="25"/>
              </w:rPr>
              <w:t>:</w:t>
            </w:r>
          </w:p>
          <w:p w14:paraId="113D2825" w14:textId="6BF058D4" w:rsidR="0090296D" w:rsidRPr="00415DBB" w:rsidRDefault="0090296D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- бухгалтерский баланс и отчет о финансовых результатах, с подтверждением направления в ФНС за последний год;</w:t>
            </w:r>
          </w:p>
          <w:p w14:paraId="7239CFD5" w14:textId="77777777" w:rsidR="0090296D" w:rsidRPr="00415DBB" w:rsidRDefault="0090296D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- налоговая декларация по налогу на прибыль за прошедший год с отметкой ФНС;</w:t>
            </w:r>
          </w:p>
          <w:p w14:paraId="2EE707A8" w14:textId="556A3AE9" w:rsidR="0090296D" w:rsidRPr="00415DBB" w:rsidRDefault="0090296D" w:rsidP="00C04613">
            <w:pPr>
              <w:suppressAutoHyphens/>
              <w:jc w:val="both"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- промежуточная бухгалтерская отчетность (баланс и отчет о финансовых результатах) на последнюю квартальную дату и предшествующие ей три квартальные даты, кроме завершенного года - заверенная подписью и печатью Субъекта МСП.</w:t>
            </w:r>
            <w:r w:rsidRPr="00415DBB">
              <w:rPr>
                <w:color w:val="00000A"/>
                <w:kern w:val="1"/>
                <w:sz w:val="25"/>
                <w:szCs w:val="25"/>
                <w:vertAlign w:val="superscript"/>
              </w:rPr>
              <w:t>3</w:t>
            </w:r>
            <w:r w:rsidRPr="00415DBB">
              <w:rPr>
                <w:color w:val="00000A"/>
                <w:kern w:val="1"/>
                <w:sz w:val="25"/>
                <w:szCs w:val="25"/>
              </w:rPr>
              <w:t>;</w:t>
            </w:r>
          </w:p>
          <w:p w14:paraId="3855C13A" w14:textId="0F37BA13" w:rsidR="0090296D" w:rsidRPr="00415DBB" w:rsidRDefault="0090296D" w:rsidP="00803C10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lastRenderedPageBreak/>
              <w:t>- оборотно-сальдовые ведомости (ОСВ) к счетам: 60,62,76,66,67,58,01 в разрезе контрагентов и субсчетов на последнюю отчетную дату, по другим счетам при необходимости по запросу специалиста Фонда;</w:t>
            </w:r>
          </w:p>
          <w:p w14:paraId="701D7372" w14:textId="04CE1818" w:rsidR="0090296D" w:rsidRPr="00415DBB" w:rsidRDefault="0090296D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- Аудиторское заключение (либо письмо об отсутствии).</w:t>
            </w:r>
          </w:p>
        </w:tc>
      </w:tr>
      <w:tr w:rsidR="0090296D" w:rsidRPr="00415DBB" w14:paraId="223F689F" w14:textId="77777777" w:rsidTr="0090296D">
        <w:trPr>
          <w:jc w:val="center"/>
        </w:trPr>
        <w:tc>
          <w:tcPr>
            <w:tcW w:w="711" w:type="dxa"/>
          </w:tcPr>
          <w:p w14:paraId="1E738F19" w14:textId="18450FCC" w:rsidR="0090296D" w:rsidRPr="00415DBB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lastRenderedPageBreak/>
              <w:t>1</w:t>
            </w:r>
            <w:r>
              <w:rPr>
                <w:rFonts w:eastAsia="Calibri"/>
                <w:sz w:val="25"/>
                <w:szCs w:val="25"/>
                <w:lang w:eastAsia="zh-CN"/>
              </w:rPr>
              <w:t>1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.1</w:t>
            </w:r>
          </w:p>
        </w:tc>
        <w:tc>
          <w:tcPr>
            <w:tcW w:w="14469" w:type="dxa"/>
            <w:tcBorders>
              <w:bottom w:val="single" w:sz="4" w:space="0" w:color="auto"/>
            </w:tcBorders>
          </w:tcPr>
          <w:p w14:paraId="5245682E" w14:textId="77777777" w:rsidR="0090296D" w:rsidRPr="00415DBB" w:rsidRDefault="0090296D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  <w:u w:val="single"/>
              </w:rPr>
              <w:t>Для юридических лиц и ИП, применяющих упрощенную систему налогообложения:</w:t>
            </w:r>
          </w:p>
          <w:p w14:paraId="4BBA8C18" w14:textId="6259EC4A" w:rsidR="0090296D" w:rsidRPr="00415DBB" w:rsidRDefault="0090296D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- декларация по единому налогу/патент за прошедший год с подтверждением направления в ФНС;</w:t>
            </w:r>
          </w:p>
          <w:p w14:paraId="2F03B9DF" w14:textId="6B0D5189" w:rsidR="0090296D" w:rsidRPr="00415DBB" w:rsidRDefault="0090296D" w:rsidP="00CF5B3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- бухгалтерский баланс и отчет о финансовых результатах, с подтверждением направления в ФНС за последний год (при наличии такового);</w:t>
            </w:r>
          </w:p>
          <w:p w14:paraId="7431C261" w14:textId="75F20519" w:rsidR="0090296D" w:rsidRPr="00415DBB" w:rsidRDefault="0090296D" w:rsidP="00CF5B33">
            <w:pPr>
              <w:suppressAutoHyphens/>
              <w:jc w:val="both"/>
              <w:rPr>
                <w:rFonts w:eastAsia="Calibri"/>
                <w:sz w:val="25"/>
                <w:szCs w:val="25"/>
                <w:u w:val="single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u w:val="single"/>
                <w:lang w:eastAsia="zh-CN"/>
              </w:rPr>
              <w:t xml:space="preserve">при ведении автоматизированной системы бухгалтерского учета: </w:t>
            </w:r>
          </w:p>
          <w:p w14:paraId="7439EE6F" w14:textId="1FE5D96E" w:rsidR="0090296D" w:rsidRPr="00415DBB" w:rsidRDefault="0090296D" w:rsidP="00CF5B33">
            <w:pPr>
              <w:suppressAutoHyphens/>
              <w:jc w:val="both"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- </w:t>
            </w:r>
            <w:r w:rsidRPr="00415DBB">
              <w:rPr>
                <w:color w:val="00000A"/>
                <w:kern w:val="1"/>
                <w:sz w:val="25"/>
                <w:szCs w:val="25"/>
              </w:rPr>
              <w:t>промежуточная бухгалтерская отчетность (баланс и отчет о финансовых результатах) на последнюю квартальную дату и предшествующие ей три квартальные даты, кроме завершенного года - заверенная подписью и печатью Субъекта МСП.</w:t>
            </w:r>
            <w:r w:rsidRPr="00415DBB">
              <w:rPr>
                <w:color w:val="00000A"/>
                <w:kern w:val="1"/>
                <w:sz w:val="25"/>
                <w:szCs w:val="25"/>
                <w:vertAlign w:val="superscript"/>
              </w:rPr>
              <w:t>3</w:t>
            </w:r>
            <w:r w:rsidRPr="00415DBB">
              <w:rPr>
                <w:color w:val="00000A"/>
                <w:kern w:val="1"/>
                <w:sz w:val="25"/>
                <w:szCs w:val="25"/>
              </w:rPr>
              <w:t>;</w:t>
            </w:r>
          </w:p>
          <w:p w14:paraId="4FD3240E" w14:textId="4473FED4" w:rsidR="0090296D" w:rsidRPr="00415DBB" w:rsidRDefault="0090296D" w:rsidP="00CF5B33">
            <w:pPr>
              <w:suppressAutoHyphens/>
              <w:jc w:val="both"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- оборотно-сальдовые ведомости (ОСВ) к счетам: 60,62,76,66,67,58,01 в разрезе контрагентов и субсчетов на последнюю отчетную дату, по другим счетам при необходимости по запросу специалиста Фонда;</w:t>
            </w:r>
          </w:p>
          <w:p w14:paraId="5EC08B8C" w14:textId="5A23D66C" w:rsidR="0090296D" w:rsidRPr="00415DBB" w:rsidRDefault="0090296D" w:rsidP="00CF5B33">
            <w:pPr>
              <w:suppressAutoHyphens/>
              <w:jc w:val="both"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u w:val="single"/>
                <w:lang w:eastAsia="zh-CN"/>
              </w:rPr>
              <w:t>при отсутствии автоматизированной системы бухгалтерского учета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: </w:t>
            </w:r>
          </w:p>
          <w:p w14:paraId="052BE67E" w14:textId="6F7213BC" w:rsidR="0090296D" w:rsidRPr="00415DBB" w:rsidRDefault="0090296D" w:rsidP="00CF5B33">
            <w:pPr>
              <w:suppressAutoHyphens/>
              <w:jc w:val="both"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- упрощенная форма баланса (Приложение 6) и упрощенная форма отчетов о финансовых результатах (Приложение 7) за прошедший год, на 1-ое число месяца даты обращения и аналогичный период прошлого года </w:t>
            </w:r>
            <w:r w:rsidRPr="00415DBB">
              <w:rPr>
                <w:color w:val="00000A"/>
                <w:kern w:val="1"/>
                <w:sz w:val="25"/>
                <w:szCs w:val="25"/>
              </w:rPr>
              <w:t>- заверенная подписью и печатью Субъекта МСП.</w:t>
            </w:r>
            <w:r w:rsidRPr="00415DBB">
              <w:rPr>
                <w:color w:val="00000A"/>
                <w:kern w:val="1"/>
                <w:sz w:val="25"/>
                <w:szCs w:val="25"/>
                <w:vertAlign w:val="superscript"/>
              </w:rPr>
              <w:t>4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;</w:t>
            </w:r>
          </w:p>
          <w:p w14:paraId="0036335D" w14:textId="4DEE836F" w:rsidR="0090296D" w:rsidRPr="00415DBB" w:rsidRDefault="0090296D" w:rsidP="00EB4296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- расшифровки дебиторской и кредиторской задолженности на 1-ое число месяца даты обращения и аналогичный период прошлого года.</w:t>
            </w:r>
          </w:p>
        </w:tc>
      </w:tr>
      <w:tr w:rsidR="0090296D" w:rsidRPr="00415DBB" w14:paraId="577F31A7" w14:textId="77777777" w:rsidTr="0090296D">
        <w:trPr>
          <w:jc w:val="center"/>
        </w:trPr>
        <w:tc>
          <w:tcPr>
            <w:tcW w:w="711" w:type="dxa"/>
          </w:tcPr>
          <w:p w14:paraId="1E78252A" w14:textId="7CF334C7" w:rsidR="0090296D" w:rsidRPr="00415DBB" w:rsidRDefault="0090296D" w:rsidP="00C04613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1</w:t>
            </w:r>
            <w:r>
              <w:rPr>
                <w:rFonts w:eastAsia="Arial Unicode MS"/>
                <w:sz w:val="25"/>
                <w:szCs w:val="25"/>
                <w:lang w:eastAsia="zh-CN"/>
              </w:rPr>
              <w:t>2</w:t>
            </w: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4469" w:type="dxa"/>
          </w:tcPr>
          <w:p w14:paraId="023689AA" w14:textId="1116C631" w:rsidR="0090296D" w:rsidRPr="00415DBB" w:rsidRDefault="0090296D" w:rsidP="00292DED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A823EE">
              <w:rPr>
                <w:rFonts w:eastAsia="Arial Unicode MS"/>
                <w:sz w:val="25"/>
                <w:szCs w:val="25"/>
                <w:lang w:eastAsia="zh-CN"/>
              </w:rPr>
              <w:t xml:space="preserve">Договоры (проекты договоров) на имущество-предмет лизинга, приобретаемое/ приобретенное в рамках договора финансовой аренды (лизинга), обеспечиваемого поручительством Фонда (при значительном объеме, допускается предоставление реестра договоров, заверенного </w:t>
            </w:r>
            <w:r w:rsidRPr="00A823EE">
              <w:rPr>
                <w:rFonts w:eastAsia="Calibri"/>
                <w:sz w:val="25"/>
                <w:szCs w:val="25"/>
                <w:lang w:eastAsia="zh-CN"/>
              </w:rPr>
              <w:t>Лизингодателем</w:t>
            </w:r>
            <w:r w:rsidRPr="00A823EE">
              <w:rPr>
                <w:rFonts w:eastAsia="Arial Unicode MS"/>
                <w:sz w:val="25"/>
                <w:szCs w:val="25"/>
                <w:lang w:eastAsia="zh-CN"/>
              </w:rPr>
              <w:t>)</w:t>
            </w:r>
            <w:r w:rsidRPr="00A823EE">
              <w:rPr>
                <w:rFonts w:eastAsia="Arial Unicode MS"/>
                <w:sz w:val="25"/>
                <w:szCs w:val="25"/>
                <w:vertAlign w:val="superscript"/>
                <w:lang w:eastAsia="zh-CN"/>
              </w:rPr>
              <w:t>5</w:t>
            </w:r>
          </w:p>
        </w:tc>
      </w:tr>
      <w:tr w:rsidR="0090296D" w:rsidRPr="00415DBB" w14:paraId="413537F7" w14:textId="77777777" w:rsidTr="0090296D">
        <w:trPr>
          <w:jc w:val="center"/>
        </w:trPr>
        <w:tc>
          <w:tcPr>
            <w:tcW w:w="711" w:type="dxa"/>
          </w:tcPr>
          <w:p w14:paraId="45A0C76D" w14:textId="460D1C18" w:rsidR="0090296D" w:rsidRPr="00415DBB" w:rsidRDefault="0090296D" w:rsidP="00C04613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1</w:t>
            </w:r>
            <w:r>
              <w:rPr>
                <w:rFonts w:eastAsia="Arial Unicode MS"/>
                <w:sz w:val="25"/>
                <w:szCs w:val="25"/>
                <w:lang w:eastAsia="zh-CN"/>
              </w:rPr>
              <w:t>3</w:t>
            </w: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4469" w:type="dxa"/>
          </w:tcPr>
          <w:p w14:paraId="440F7FAF" w14:textId="5A5EE374" w:rsidR="0090296D" w:rsidRPr="00415DBB" w:rsidRDefault="0090296D" w:rsidP="00C04613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При контрактном характере деятельности Субъекта МСП:</w:t>
            </w:r>
            <w:r w:rsidRPr="00415DBB">
              <w:rPr>
                <w:rFonts w:eastAsia="Arial Unicode MS"/>
                <w:sz w:val="25"/>
                <w:szCs w:val="25"/>
                <w:vertAlign w:val="superscript"/>
                <w:lang w:eastAsia="zh-CN"/>
              </w:rPr>
              <w:t>6</w:t>
            </w:r>
          </w:p>
          <w:p w14:paraId="21A2234F" w14:textId="77777777" w:rsidR="0090296D" w:rsidRPr="00415DBB" w:rsidRDefault="0090296D" w:rsidP="00C04613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- реестр действующих контрактов Субъекта МСП, содержащий информацию об основных условиях контрактов: цене, сроках исполнения, условиях оплаты; а также об объеме выполненных работ, состоянии расчетов в разрезе контрактов;</w:t>
            </w:r>
          </w:p>
          <w:p w14:paraId="64315328" w14:textId="77777777" w:rsidR="0090296D" w:rsidRPr="00415DBB" w:rsidRDefault="0090296D" w:rsidP="00C04613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- копии 3-х крупнейших действующих контрактов (за подписью Субъекта МСП)</w:t>
            </w:r>
          </w:p>
        </w:tc>
      </w:tr>
      <w:tr w:rsidR="0090296D" w:rsidRPr="00415DBB" w14:paraId="156C1AB6" w14:textId="77777777" w:rsidTr="0090296D">
        <w:trPr>
          <w:jc w:val="center"/>
        </w:trPr>
        <w:tc>
          <w:tcPr>
            <w:tcW w:w="711" w:type="dxa"/>
          </w:tcPr>
          <w:p w14:paraId="31B0DA25" w14:textId="746BB532" w:rsidR="0090296D" w:rsidRPr="00415DBB" w:rsidRDefault="0090296D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1</w:t>
            </w:r>
            <w:r>
              <w:rPr>
                <w:color w:val="00000A"/>
                <w:kern w:val="1"/>
                <w:sz w:val="25"/>
                <w:szCs w:val="25"/>
              </w:rPr>
              <w:t>4</w:t>
            </w:r>
            <w:r w:rsidRPr="00415DBB">
              <w:rPr>
                <w:color w:val="00000A"/>
                <w:kern w:val="1"/>
                <w:sz w:val="25"/>
                <w:szCs w:val="25"/>
              </w:rPr>
              <w:t>.</w:t>
            </w:r>
          </w:p>
        </w:tc>
        <w:tc>
          <w:tcPr>
            <w:tcW w:w="14469" w:type="dxa"/>
          </w:tcPr>
          <w:p w14:paraId="68AD87FE" w14:textId="77B32009" w:rsidR="0090296D" w:rsidRPr="0090296D" w:rsidRDefault="0090296D" w:rsidP="00C04613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90296D">
              <w:rPr>
                <w:color w:val="00000A"/>
                <w:kern w:val="1"/>
                <w:sz w:val="25"/>
                <w:szCs w:val="25"/>
              </w:rPr>
              <w:t xml:space="preserve">Справка из ФНС России по форме КНД 1120101, подтверждающая отсутствие у Субъекта МСП просроченной (неурегулированной) задолженности по начисленным налогам, сборам, страховым взносам, пеням, штрафам, процентам </w:t>
            </w:r>
            <w:r w:rsidRPr="0090296D">
              <w:rPr>
                <w:color w:val="000000" w:themeColor="text1"/>
                <w:kern w:val="1"/>
                <w:sz w:val="25"/>
                <w:szCs w:val="25"/>
              </w:rPr>
              <w:t xml:space="preserve">и иным обязательным платежам в бюджеты </w:t>
            </w:r>
            <w:r w:rsidRPr="0090296D">
              <w:rPr>
                <w:color w:val="000000" w:themeColor="text1"/>
                <w:sz w:val="25"/>
                <w:szCs w:val="25"/>
              </w:rPr>
              <w:t>бюджетной системы Российской Федерации</w:t>
            </w:r>
          </w:p>
        </w:tc>
      </w:tr>
      <w:tr w:rsidR="0090296D" w:rsidRPr="00415DBB" w14:paraId="53930EB6" w14:textId="77777777" w:rsidTr="0090296D">
        <w:trPr>
          <w:jc w:val="center"/>
        </w:trPr>
        <w:tc>
          <w:tcPr>
            <w:tcW w:w="711" w:type="dxa"/>
          </w:tcPr>
          <w:p w14:paraId="6F4986A4" w14:textId="70B2B616" w:rsidR="0090296D" w:rsidRPr="00415DBB" w:rsidRDefault="0090296D" w:rsidP="00C04613">
            <w:pPr>
              <w:tabs>
                <w:tab w:val="left" w:pos="708"/>
              </w:tabs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1</w:t>
            </w:r>
            <w:r>
              <w:rPr>
                <w:rFonts w:eastAsia="Calibri"/>
                <w:sz w:val="25"/>
                <w:szCs w:val="25"/>
                <w:lang w:eastAsia="zh-CN"/>
              </w:rPr>
              <w:t>5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4469" w:type="dxa"/>
          </w:tcPr>
          <w:p w14:paraId="72BF2934" w14:textId="77777777" w:rsidR="0090296D" w:rsidRPr="0090296D" w:rsidRDefault="0090296D" w:rsidP="00C04613">
            <w:pPr>
              <w:tabs>
                <w:tab w:val="left" w:pos="708"/>
              </w:tabs>
              <w:suppressAutoHyphens/>
              <w:rPr>
                <w:sz w:val="25"/>
                <w:szCs w:val="25"/>
              </w:rPr>
            </w:pPr>
            <w:r w:rsidRPr="0090296D">
              <w:rPr>
                <w:rFonts w:eastAsia="Calibri"/>
                <w:sz w:val="25"/>
                <w:szCs w:val="25"/>
                <w:lang w:eastAsia="zh-CN"/>
              </w:rPr>
              <w:t>Вид на жительство в Российской Федерации (для ИП – иностранных граждан)</w:t>
            </w:r>
          </w:p>
        </w:tc>
      </w:tr>
      <w:tr w:rsidR="0090296D" w:rsidRPr="00415DBB" w14:paraId="6F4BDC63" w14:textId="77777777" w:rsidTr="0090296D">
        <w:trPr>
          <w:jc w:val="center"/>
        </w:trPr>
        <w:tc>
          <w:tcPr>
            <w:tcW w:w="711" w:type="dxa"/>
          </w:tcPr>
          <w:p w14:paraId="4BA84BC3" w14:textId="123EAE9B" w:rsidR="0090296D" w:rsidRPr="00415DBB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1</w:t>
            </w:r>
            <w:r>
              <w:rPr>
                <w:rFonts w:eastAsia="Calibri"/>
                <w:sz w:val="25"/>
                <w:szCs w:val="25"/>
                <w:lang w:eastAsia="zh-CN"/>
              </w:rPr>
              <w:t>6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4469" w:type="dxa"/>
          </w:tcPr>
          <w:p w14:paraId="126F440C" w14:textId="77777777" w:rsidR="0090296D" w:rsidRPr="0090296D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90296D">
              <w:rPr>
                <w:rFonts w:eastAsia="Calibri"/>
                <w:sz w:val="25"/>
                <w:szCs w:val="25"/>
                <w:lang w:eastAsia="en-US"/>
              </w:rPr>
              <w:t>Документы, подтверждающие право собственности на имущество, передаваемое в залог (копии, заверенные залогодателем</w:t>
            </w:r>
            <w:r w:rsidRPr="0090296D">
              <w:rPr>
                <w:sz w:val="25"/>
                <w:szCs w:val="25"/>
              </w:rPr>
              <w:t>/Субъектом МСП/Банком-партнером</w:t>
            </w:r>
            <w:r w:rsidRPr="0090296D">
              <w:rPr>
                <w:rFonts w:eastAsia="Calibri"/>
                <w:sz w:val="25"/>
                <w:szCs w:val="25"/>
                <w:lang w:eastAsia="en-US"/>
              </w:rPr>
              <w:t>)</w:t>
            </w:r>
          </w:p>
        </w:tc>
      </w:tr>
      <w:tr w:rsidR="0090296D" w:rsidRPr="00415DBB" w14:paraId="4C5D3B47" w14:textId="77777777" w:rsidTr="0090296D">
        <w:trPr>
          <w:jc w:val="center"/>
        </w:trPr>
        <w:tc>
          <w:tcPr>
            <w:tcW w:w="711" w:type="dxa"/>
          </w:tcPr>
          <w:p w14:paraId="1D50E6FF" w14:textId="182CB674" w:rsidR="0090296D" w:rsidRPr="00415DBB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>
              <w:rPr>
                <w:rFonts w:eastAsia="Calibri"/>
                <w:sz w:val="25"/>
                <w:szCs w:val="25"/>
                <w:lang w:eastAsia="zh-CN"/>
              </w:rPr>
              <w:t>17.</w:t>
            </w:r>
          </w:p>
        </w:tc>
        <w:tc>
          <w:tcPr>
            <w:tcW w:w="14469" w:type="dxa"/>
          </w:tcPr>
          <w:p w14:paraId="43BA897F" w14:textId="4E64A48C" w:rsidR="0090296D" w:rsidRPr="0090296D" w:rsidRDefault="0090296D" w:rsidP="00292DED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90296D">
              <w:rPr>
                <w:sz w:val="25"/>
                <w:szCs w:val="25"/>
              </w:rPr>
              <w:t>Согласие на обработку персональных данных Субъекта МСП / физического лица, применяющего специальный налоговый режим</w:t>
            </w:r>
            <w:r w:rsidRPr="0090296D">
              <w:rPr>
                <w:color w:val="00000A"/>
                <w:kern w:val="1"/>
                <w:sz w:val="25"/>
                <w:szCs w:val="25"/>
              </w:rPr>
              <w:t>, поручителя (-ей) физического (-их) лиц</w:t>
            </w:r>
            <w:r w:rsidRPr="0090296D">
              <w:rPr>
                <w:sz w:val="25"/>
                <w:szCs w:val="25"/>
              </w:rPr>
              <w:t xml:space="preserve"> </w:t>
            </w:r>
            <w:r w:rsidRPr="0090296D">
              <w:rPr>
                <w:color w:val="00000A"/>
                <w:kern w:val="1"/>
                <w:sz w:val="25"/>
                <w:szCs w:val="25"/>
              </w:rPr>
              <w:t>(по форме Фонда)</w:t>
            </w:r>
          </w:p>
        </w:tc>
      </w:tr>
      <w:tr w:rsidR="0090296D" w:rsidRPr="00415DBB" w14:paraId="2AAC8122" w14:textId="77777777" w:rsidTr="0090296D">
        <w:trPr>
          <w:jc w:val="center"/>
        </w:trPr>
        <w:tc>
          <w:tcPr>
            <w:tcW w:w="711" w:type="dxa"/>
          </w:tcPr>
          <w:p w14:paraId="587F76E9" w14:textId="36E4E0D3" w:rsidR="0090296D" w:rsidRPr="00415DBB" w:rsidRDefault="0090296D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>
              <w:rPr>
                <w:rFonts w:eastAsia="Calibri"/>
                <w:sz w:val="25"/>
                <w:szCs w:val="25"/>
                <w:lang w:eastAsia="zh-CN"/>
              </w:rPr>
              <w:t>18.</w:t>
            </w:r>
          </w:p>
        </w:tc>
        <w:tc>
          <w:tcPr>
            <w:tcW w:w="14469" w:type="dxa"/>
          </w:tcPr>
          <w:p w14:paraId="2D01B0F2" w14:textId="4AA5F999" w:rsidR="0090296D" w:rsidRPr="0090296D" w:rsidRDefault="0090296D" w:rsidP="00292DED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90296D">
              <w:rPr>
                <w:sz w:val="25"/>
                <w:szCs w:val="25"/>
              </w:rPr>
              <w:t>Согласие на получение кредитного отчета Субъекта МСП / физического лица, применяющего специальный налоговый режим</w:t>
            </w:r>
            <w:r w:rsidRPr="0090296D">
              <w:rPr>
                <w:color w:val="00000A"/>
                <w:kern w:val="1"/>
                <w:sz w:val="25"/>
                <w:szCs w:val="25"/>
              </w:rPr>
              <w:t>, поручителя (-ей) физического (-их) лиц</w:t>
            </w:r>
            <w:r w:rsidRPr="0090296D">
              <w:rPr>
                <w:sz w:val="25"/>
                <w:szCs w:val="25"/>
              </w:rPr>
              <w:t xml:space="preserve"> </w:t>
            </w:r>
            <w:r w:rsidRPr="0090296D">
              <w:rPr>
                <w:color w:val="00000A"/>
                <w:kern w:val="1"/>
                <w:sz w:val="25"/>
                <w:szCs w:val="25"/>
              </w:rPr>
              <w:t>(по форме Фонда)</w:t>
            </w:r>
          </w:p>
        </w:tc>
      </w:tr>
      <w:tr w:rsidR="0090296D" w:rsidRPr="00415DBB" w14:paraId="46401436" w14:textId="77777777" w:rsidTr="0090296D">
        <w:trPr>
          <w:jc w:val="center"/>
        </w:trPr>
        <w:tc>
          <w:tcPr>
            <w:tcW w:w="711" w:type="dxa"/>
          </w:tcPr>
          <w:p w14:paraId="4A7ECB26" w14:textId="4775E815" w:rsidR="0090296D" w:rsidRDefault="0090296D" w:rsidP="00AC1BA4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1</w:t>
            </w:r>
            <w:r>
              <w:rPr>
                <w:rFonts w:eastAsia="Calibri"/>
                <w:sz w:val="25"/>
                <w:szCs w:val="25"/>
                <w:lang w:eastAsia="zh-CN"/>
              </w:rPr>
              <w:t>9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4469" w:type="dxa"/>
          </w:tcPr>
          <w:p w14:paraId="7D445A9A" w14:textId="790BC935" w:rsidR="0090296D" w:rsidRPr="0090296D" w:rsidRDefault="0090296D" w:rsidP="00AC1BA4">
            <w:pPr>
              <w:suppressAutoHyphens/>
              <w:rPr>
                <w:sz w:val="25"/>
                <w:szCs w:val="25"/>
              </w:rPr>
            </w:pPr>
            <w:r w:rsidRPr="0090296D">
              <w:rPr>
                <w:rFonts w:eastAsia="Calibri"/>
                <w:sz w:val="25"/>
                <w:szCs w:val="25"/>
                <w:lang w:eastAsia="zh-CN"/>
              </w:rPr>
              <w:t>Копии иных документов и пояснения по заявке по мотивированному запросу Фонда</w:t>
            </w:r>
          </w:p>
        </w:tc>
      </w:tr>
    </w:tbl>
    <w:p w14:paraId="114F48DA" w14:textId="0889F93D" w:rsidR="00F404FB" w:rsidRDefault="00F404FB" w:rsidP="00126D85"/>
    <w:sectPr w:rsidR="00F404FB" w:rsidSect="0090296D">
      <w:pgSz w:w="16838" w:h="11906" w:orient="landscape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65A7" w14:textId="77777777" w:rsidR="00BF3B8C" w:rsidRDefault="00BF3B8C" w:rsidP="00066FD1">
      <w:r>
        <w:separator/>
      </w:r>
    </w:p>
  </w:endnote>
  <w:endnote w:type="continuationSeparator" w:id="0">
    <w:p w14:paraId="03AD8B29" w14:textId="77777777" w:rsidR="00BF3B8C" w:rsidRDefault="00BF3B8C" w:rsidP="0006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A3F2" w14:textId="77777777" w:rsidR="00BF3B8C" w:rsidRDefault="00BF3B8C" w:rsidP="00066FD1">
      <w:r>
        <w:separator/>
      </w:r>
    </w:p>
  </w:footnote>
  <w:footnote w:type="continuationSeparator" w:id="0">
    <w:p w14:paraId="4A4D99D7" w14:textId="77777777" w:rsidR="00BF3B8C" w:rsidRDefault="00BF3B8C" w:rsidP="00066FD1">
      <w:r>
        <w:continuationSeparator/>
      </w:r>
    </w:p>
  </w:footnote>
  <w:footnote w:id="1">
    <w:p w14:paraId="23B8DE05" w14:textId="77777777" w:rsidR="0090296D" w:rsidRDefault="0090296D" w:rsidP="0032524B">
      <w:pPr>
        <w:pStyle w:val="ConsPlusNormal"/>
        <w:rPr>
          <w:rFonts w:eastAsia="Calibri"/>
          <w:bCs/>
          <w:sz w:val="20"/>
          <w:szCs w:val="20"/>
          <w:lang w:eastAsia="ru-RU"/>
        </w:rPr>
      </w:pPr>
      <w:r w:rsidRPr="00690368">
        <w:rPr>
          <w:rStyle w:val="a5"/>
          <w:sz w:val="20"/>
          <w:szCs w:val="20"/>
        </w:rPr>
        <w:footnoteRef/>
      </w:r>
      <w:r w:rsidRPr="00690368">
        <w:rPr>
          <w:sz w:val="20"/>
          <w:szCs w:val="20"/>
        </w:rPr>
        <w:t>В случаях, если Заемщиком владеет 10 и более физических лиц, достаточно предоставление копий паспортов лиц, суммарная доля владения/участия которых составляет 51</w:t>
      </w:r>
      <w:proofErr w:type="gramStart"/>
      <w:r w:rsidRPr="00690368">
        <w:rPr>
          <w:sz w:val="20"/>
          <w:szCs w:val="20"/>
        </w:rPr>
        <w:t>%.</w:t>
      </w:r>
      <w:r w:rsidRPr="00690368">
        <w:rPr>
          <w:rFonts w:eastAsia="Calibri"/>
          <w:bCs/>
          <w:sz w:val="20"/>
          <w:szCs w:val="20"/>
          <w:lang w:eastAsia="ru-RU"/>
        </w:rPr>
        <w:t>а</w:t>
      </w:r>
      <w:proofErr w:type="gramEnd"/>
      <w:r w:rsidRPr="00690368">
        <w:rPr>
          <w:rFonts w:eastAsia="Calibri"/>
          <w:bCs/>
          <w:sz w:val="20"/>
          <w:szCs w:val="20"/>
          <w:lang w:eastAsia="ru-RU"/>
        </w:rPr>
        <w:t xml:space="preserve"> в случаи наличия учредителя/участника/</w:t>
      </w:r>
      <w:proofErr w:type="gramStart"/>
      <w:r w:rsidRPr="00690368">
        <w:rPr>
          <w:rFonts w:eastAsia="Calibri"/>
          <w:bCs/>
          <w:sz w:val="20"/>
          <w:szCs w:val="20"/>
          <w:lang w:eastAsia="ru-RU"/>
        </w:rPr>
        <w:t>акционера</w:t>
      </w:r>
      <w:proofErr w:type="gramEnd"/>
      <w:r w:rsidRPr="00690368">
        <w:rPr>
          <w:rFonts w:eastAsia="Calibri"/>
          <w:bCs/>
          <w:sz w:val="20"/>
          <w:szCs w:val="20"/>
          <w:lang w:eastAsia="ru-RU"/>
        </w:rPr>
        <w:t xml:space="preserve"> на которого распространяется законодательство иностранного государства о налогообложении иностранных счетов, более 10% от доли участия.</w:t>
      </w:r>
    </w:p>
    <w:p w14:paraId="062A3C83" w14:textId="77777777" w:rsidR="0090296D" w:rsidRDefault="0090296D" w:rsidP="0032524B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27BB6"/>
    <w:multiLevelType w:val="hybridMultilevel"/>
    <w:tmpl w:val="35126D40"/>
    <w:lvl w:ilvl="0" w:tplc="C11E3FE6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13433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1F"/>
    <w:rsid w:val="00022F6F"/>
    <w:rsid w:val="00035335"/>
    <w:rsid w:val="0005459D"/>
    <w:rsid w:val="00066FD1"/>
    <w:rsid w:val="00083381"/>
    <w:rsid w:val="000838BF"/>
    <w:rsid w:val="00096E35"/>
    <w:rsid w:val="000A5858"/>
    <w:rsid w:val="000C4F7E"/>
    <w:rsid w:val="000C6E60"/>
    <w:rsid w:val="000D18E2"/>
    <w:rsid w:val="000F4F3F"/>
    <w:rsid w:val="00120D98"/>
    <w:rsid w:val="00121214"/>
    <w:rsid w:val="00126D85"/>
    <w:rsid w:val="001353D4"/>
    <w:rsid w:val="001522AC"/>
    <w:rsid w:val="00154E24"/>
    <w:rsid w:val="00161D2B"/>
    <w:rsid w:val="00175046"/>
    <w:rsid w:val="001B6B10"/>
    <w:rsid w:val="001C79E7"/>
    <w:rsid w:val="001E53B5"/>
    <w:rsid w:val="002255E1"/>
    <w:rsid w:val="00236C3A"/>
    <w:rsid w:val="00265874"/>
    <w:rsid w:val="00292DED"/>
    <w:rsid w:val="002A7711"/>
    <w:rsid w:val="00303D31"/>
    <w:rsid w:val="003239E9"/>
    <w:rsid w:val="0032524B"/>
    <w:rsid w:val="003255D1"/>
    <w:rsid w:val="00326BDF"/>
    <w:rsid w:val="00343364"/>
    <w:rsid w:val="003434FA"/>
    <w:rsid w:val="00345036"/>
    <w:rsid w:val="0036088A"/>
    <w:rsid w:val="00360AE5"/>
    <w:rsid w:val="00363E6D"/>
    <w:rsid w:val="003653BE"/>
    <w:rsid w:val="00365588"/>
    <w:rsid w:val="00365780"/>
    <w:rsid w:val="0036652B"/>
    <w:rsid w:val="003730CC"/>
    <w:rsid w:val="0039336F"/>
    <w:rsid w:val="00396BAA"/>
    <w:rsid w:val="003B6E16"/>
    <w:rsid w:val="003D4BDD"/>
    <w:rsid w:val="003F554C"/>
    <w:rsid w:val="00404519"/>
    <w:rsid w:val="00415DBB"/>
    <w:rsid w:val="00442A5E"/>
    <w:rsid w:val="00472485"/>
    <w:rsid w:val="004864FE"/>
    <w:rsid w:val="004A13DC"/>
    <w:rsid w:val="004A7BCC"/>
    <w:rsid w:val="004B27DD"/>
    <w:rsid w:val="004B3AC0"/>
    <w:rsid w:val="004F0963"/>
    <w:rsid w:val="005010DD"/>
    <w:rsid w:val="00550D4A"/>
    <w:rsid w:val="005524C3"/>
    <w:rsid w:val="005530F5"/>
    <w:rsid w:val="00564C73"/>
    <w:rsid w:val="005867A5"/>
    <w:rsid w:val="005878F4"/>
    <w:rsid w:val="00590827"/>
    <w:rsid w:val="00601772"/>
    <w:rsid w:val="006017B4"/>
    <w:rsid w:val="00610E26"/>
    <w:rsid w:val="00626E1A"/>
    <w:rsid w:val="006306D8"/>
    <w:rsid w:val="006341EA"/>
    <w:rsid w:val="0066087F"/>
    <w:rsid w:val="00670344"/>
    <w:rsid w:val="0067433F"/>
    <w:rsid w:val="006A7A50"/>
    <w:rsid w:val="006B3150"/>
    <w:rsid w:val="006B6ADA"/>
    <w:rsid w:val="006D148C"/>
    <w:rsid w:val="006F0474"/>
    <w:rsid w:val="00712E05"/>
    <w:rsid w:val="00716617"/>
    <w:rsid w:val="007422EF"/>
    <w:rsid w:val="00746936"/>
    <w:rsid w:val="00746F61"/>
    <w:rsid w:val="0076356F"/>
    <w:rsid w:val="007869DE"/>
    <w:rsid w:val="00787B93"/>
    <w:rsid w:val="00790E0D"/>
    <w:rsid w:val="007A5E52"/>
    <w:rsid w:val="007B2C80"/>
    <w:rsid w:val="007B6594"/>
    <w:rsid w:val="00803C10"/>
    <w:rsid w:val="00847AFC"/>
    <w:rsid w:val="00864723"/>
    <w:rsid w:val="00870AFE"/>
    <w:rsid w:val="008A59E3"/>
    <w:rsid w:val="008B6141"/>
    <w:rsid w:val="008F25E4"/>
    <w:rsid w:val="00900508"/>
    <w:rsid w:val="0090296D"/>
    <w:rsid w:val="00905FC5"/>
    <w:rsid w:val="00905FD2"/>
    <w:rsid w:val="0091131C"/>
    <w:rsid w:val="009131DB"/>
    <w:rsid w:val="00936029"/>
    <w:rsid w:val="00955B38"/>
    <w:rsid w:val="00957018"/>
    <w:rsid w:val="00971CE3"/>
    <w:rsid w:val="009A3967"/>
    <w:rsid w:val="009A499A"/>
    <w:rsid w:val="009A6896"/>
    <w:rsid w:val="009C2EC3"/>
    <w:rsid w:val="009D3F4A"/>
    <w:rsid w:val="009E5637"/>
    <w:rsid w:val="009F3C3A"/>
    <w:rsid w:val="00A5077C"/>
    <w:rsid w:val="00A51888"/>
    <w:rsid w:val="00A6447A"/>
    <w:rsid w:val="00A67FD2"/>
    <w:rsid w:val="00A715B2"/>
    <w:rsid w:val="00A823EE"/>
    <w:rsid w:val="00A85FD7"/>
    <w:rsid w:val="00A9068A"/>
    <w:rsid w:val="00A9108E"/>
    <w:rsid w:val="00AB5942"/>
    <w:rsid w:val="00AC1BA4"/>
    <w:rsid w:val="00AC28CD"/>
    <w:rsid w:val="00B27E37"/>
    <w:rsid w:val="00B46CFD"/>
    <w:rsid w:val="00B46E72"/>
    <w:rsid w:val="00B51672"/>
    <w:rsid w:val="00B8738C"/>
    <w:rsid w:val="00B873F0"/>
    <w:rsid w:val="00BE6004"/>
    <w:rsid w:val="00BF3B8C"/>
    <w:rsid w:val="00C04613"/>
    <w:rsid w:val="00C13BFB"/>
    <w:rsid w:val="00C20FD2"/>
    <w:rsid w:val="00C436AC"/>
    <w:rsid w:val="00C45EBD"/>
    <w:rsid w:val="00C765CB"/>
    <w:rsid w:val="00C83BB2"/>
    <w:rsid w:val="00C84C1A"/>
    <w:rsid w:val="00CA18C9"/>
    <w:rsid w:val="00CA29D2"/>
    <w:rsid w:val="00CA631E"/>
    <w:rsid w:val="00CB062B"/>
    <w:rsid w:val="00CB66ED"/>
    <w:rsid w:val="00CB75ED"/>
    <w:rsid w:val="00CD5F89"/>
    <w:rsid w:val="00CF373A"/>
    <w:rsid w:val="00CF5B33"/>
    <w:rsid w:val="00D127B9"/>
    <w:rsid w:val="00D35832"/>
    <w:rsid w:val="00D6780A"/>
    <w:rsid w:val="00D76BDE"/>
    <w:rsid w:val="00DC19C7"/>
    <w:rsid w:val="00DC20C9"/>
    <w:rsid w:val="00DC29A3"/>
    <w:rsid w:val="00DC489E"/>
    <w:rsid w:val="00DE00F0"/>
    <w:rsid w:val="00E101D7"/>
    <w:rsid w:val="00E15A0A"/>
    <w:rsid w:val="00E36B3E"/>
    <w:rsid w:val="00E4593D"/>
    <w:rsid w:val="00EB1006"/>
    <w:rsid w:val="00EB4296"/>
    <w:rsid w:val="00EB59B2"/>
    <w:rsid w:val="00ED4F0B"/>
    <w:rsid w:val="00EE3B5A"/>
    <w:rsid w:val="00EE701F"/>
    <w:rsid w:val="00F01D1C"/>
    <w:rsid w:val="00F404FB"/>
    <w:rsid w:val="00F53D60"/>
    <w:rsid w:val="00F6637D"/>
    <w:rsid w:val="00F800A7"/>
    <w:rsid w:val="00F868AE"/>
    <w:rsid w:val="00F94453"/>
    <w:rsid w:val="00FA04D2"/>
    <w:rsid w:val="00FA1192"/>
    <w:rsid w:val="00FB563C"/>
    <w:rsid w:val="00FE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EFF1"/>
  <w15:docId w15:val="{674F0234-0B30-461F-8D6C-F3FD341B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4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066FD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1"/>
    <w:uiPriority w:val="99"/>
    <w:semiHidden/>
    <w:rsid w:val="00066FD1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066FD1"/>
    <w:rPr>
      <w:vertAlign w:val="superscript"/>
    </w:rPr>
  </w:style>
  <w:style w:type="paragraph" w:customStyle="1" w:styleId="ConsPlusNormal">
    <w:name w:val="ConsPlusNormal"/>
    <w:rsid w:val="00066FD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10"/>
    <w:uiPriority w:val="99"/>
    <w:semiHidden/>
    <w:unhideWhenUsed/>
    <w:rsid w:val="00066FD1"/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066F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66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66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Фонд Гарантийный</cp:lastModifiedBy>
  <cp:revision>165</cp:revision>
  <cp:lastPrinted>2022-08-05T06:57:00Z</cp:lastPrinted>
  <dcterms:created xsi:type="dcterms:W3CDTF">2021-05-13T14:28:00Z</dcterms:created>
  <dcterms:modified xsi:type="dcterms:W3CDTF">2026-02-02T14:02:00Z</dcterms:modified>
</cp:coreProperties>
</file>