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FEA" w14:textId="77777777" w:rsidR="006C2944" w:rsidRDefault="006C2944" w:rsidP="006C2944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4AFD178C" w14:textId="77777777" w:rsidR="006C2944" w:rsidRDefault="006C2944" w:rsidP="006C2944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A7D334B" w14:textId="63E89AB5" w:rsidR="006C2944" w:rsidRDefault="006C2944" w:rsidP="006C2944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Мордовия» №</w:t>
      </w:r>
      <w:r w:rsidR="00185999">
        <w:rPr>
          <w:rFonts w:ascii="Times New Roman" w:hAnsi="Times New Roman"/>
          <w:bCs/>
        </w:rPr>
        <w:t xml:space="preserve"> </w:t>
      </w:r>
      <w:r w:rsidR="005A6976">
        <w:rPr>
          <w:rFonts w:ascii="Times New Roman" w:hAnsi="Times New Roman"/>
          <w:bCs/>
        </w:rPr>
        <w:t xml:space="preserve">13 </w:t>
      </w:r>
      <w:r>
        <w:rPr>
          <w:rFonts w:ascii="Times New Roman" w:hAnsi="Times New Roman"/>
          <w:bCs/>
        </w:rPr>
        <w:t xml:space="preserve">от </w:t>
      </w:r>
      <w:r w:rsidR="00185999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.0</w:t>
      </w:r>
      <w:r w:rsidR="00185999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185999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6E" w:rsidRPr="00501C6E">
        <w:rPr>
          <w:rFonts w:ascii="Times New Roman" w:hAnsi="Times New Roman"/>
          <w:sz w:val="28"/>
          <w:szCs w:val="28"/>
        </w:rPr>
        <w:t>Н</w:t>
      </w:r>
      <w:r w:rsidR="00501C6E" w:rsidRPr="00501C6E">
        <w:rPr>
          <w:rFonts w:ascii="Times New Roman" w:hAnsi="Times New Roman"/>
          <w:color w:val="22272F"/>
          <w:sz w:val="28"/>
          <w:szCs w:val="28"/>
        </w:rPr>
        <w:t>аличие у Банка универсальной или базовой лицензии Центрального Банка Российской Федерации на осуществление банковских операций</w:t>
      </w:r>
      <w:r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52DE883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F5F7A7"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0490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04908">
        <w:rPr>
          <w:rFonts w:ascii="Times New Roman" w:hAnsi="Times New Roman"/>
          <w:sz w:val="28"/>
          <w:szCs w:val="28"/>
        </w:rPr>
        <w:t xml:space="preserve">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сети «Интернет» в соответствии со статьёй 57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1AA61E56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 xml:space="preserve">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«ruA-»</w:t>
      </w:r>
      <w:r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FA0097F" w14:textId="77777777" w:rsidR="006752CA" w:rsidRPr="0059493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991692" w14:textId="473352EC"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ruA-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7DF67107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766B0D2" w14:textId="77777777"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04048EE7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 xml:space="preserve">частие Банка </w:t>
      </w:r>
      <w:r w:rsidR="001120AD" w:rsidRPr="001120AD">
        <w:rPr>
          <w:rFonts w:ascii="Times New Roman" w:hAnsi="Times New Roman"/>
          <w:color w:val="22272F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461CA674" w14:textId="77777777"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6E28DA12" w:rsidR="00F30864" w:rsidRPr="00F003E1" w:rsidRDefault="0010278A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CA0BB7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>19 020 306,12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сто девятнадцать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миллион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двадцать тысяч триста шесть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рублей</w:t>
      </w:r>
      <w:r w:rsidR="00CA0BB7" w:rsidRP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>12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D304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32805">
      <w:pPr>
        <w:tabs>
          <w:tab w:val="left" w:pos="709"/>
          <w:tab w:val="left" w:pos="889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25713DFD" w:rsidR="00F30864" w:rsidRPr="00247943" w:rsidRDefault="00F30864" w:rsidP="00F30864">
      <w:pPr>
        <w:tabs>
          <w:tab w:val="left" w:pos="1425"/>
        </w:tabs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83005">
        <w:rPr>
          <w:rFonts w:ascii="Times New Roman" w:hAnsi="Times New Roman"/>
          <w:b/>
          <w:color w:val="000000" w:themeColor="text1"/>
          <w:sz w:val="28"/>
          <w:szCs w:val="28"/>
        </w:rPr>
        <w:t>62 4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483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шестьдесят два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24794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четыреста тысяч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01A3869" w14:textId="77777777"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8A01CB5" w14:textId="77777777"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214545E7" w:rsidR="00525DAC" w:rsidRDefault="005E6693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 xml:space="preserve">процентной ставки внутри банка и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263F516F" w14:textId="77777777"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532A28B" w14:textId="3A41F52D"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5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124B9006" w14:textId="77777777" w:rsidR="005B0F7F" w:rsidRDefault="005B0F7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1878D0" w14:textId="77777777" w:rsidR="0090080B" w:rsidRDefault="0090080B" w:rsidP="0090080B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7DFB560" w14:textId="77777777" w:rsidR="0090080B" w:rsidRDefault="0090080B" w:rsidP="009008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C3E20B4" w14:textId="77777777" w:rsidR="0090080B" w:rsidRPr="0083472F" w:rsidRDefault="0090080B" w:rsidP="009008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90080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61B24528" w14:textId="77777777" w:rsidR="001120AD" w:rsidRDefault="001120AD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A59FCC" w14:textId="77777777" w:rsidR="00852851" w:rsidRDefault="00852851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</w:p>
    <w:p w14:paraId="707678BA" w14:textId="77777777" w:rsidR="00852851" w:rsidRDefault="00852851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</w:p>
    <w:p w14:paraId="55F615E2" w14:textId="77777777" w:rsidR="00852851" w:rsidRDefault="00852851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</w:p>
    <w:p w14:paraId="77CA50F6" w14:textId="0C027959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r w:rsidRPr="00685E94">
        <w:rPr>
          <w:bCs/>
          <w:sz w:val="28"/>
          <w:szCs w:val="28"/>
        </w:rPr>
        <w:lastRenderedPageBreak/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(1 место присваивается наивысшей процентной ставке, далее по убыванию)*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первое место. Дальнейшее распределение мест по заявкам осуществляется в порядке </w:t>
      </w:r>
      <w:r w:rsidRPr="00FA0A1C">
        <w:rPr>
          <w:rFonts w:ascii="Times New Roman" w:hAnsi="Times New Roman"/>
          <w:sz w:val="28"/>
          <w:szCs w:val="28"/>
        </w:rPr>
        <w:lastRenderedPageBreak/>
        <w:t>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Sect="00F30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8721" w14:textId="77777777" w:rsidR="00CE65C1" w:rsidRDefault="00CE65C1" w:rsidP="00143028">
      <w:pPr>
        <w:spacing w:after="0" w:line="240" w:lineRule="auto"/>
      </w:pPr>
      <w:r>
        <w:separator/>
      </w:r>
    </w:p>
  </w:endnote>
  <w:endnote w:type="continuationSeparator" w:id="0">
    <w:p w14:paraId="113D1672" w14:textId="77777777" w:rsidR="00CE65C1" w:rsidRDefault="00CE65C1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EndPr/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95D" w14:textId="77777777" w:rsidR="00CE65C1" w:rsidRDefault="00CE65C1" w:rsidP="00143028">
      <w:pPr>
        <w:spacing w:after="0" w:line="240" w:lineRule="auto"/>
      </w:pPr>
      <w:r>
        <w:separator/>
      </w:r>
    </w:p>
  </w:footnote>
  <w:footnote w:type="continuationSeparator" w:id="0">
    <w:p w14:paraId="7E0BBFE5" w14:textId="77777777" w:rsidR="00CE65C1" w:rsidRDefault="00CE65C1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E30C4"/>
    <w:rsid w:val="001F11CD"/>
    <w:rsid w:val="002047A4"/>
    <w:rsid w:val="0022793A"/>
    <w:rsid w:val="00247943"/>
    <w:rsid w:val="0027611F"/>
    <w:rsid w:val="002837A7"/>
    <w:rsid w:val="0029554A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641AB"/>
    <w:rsid w:val="0059493F"/>
    <w:rsid w:val="005A6976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815E0C"/>
    <w:rsid w:val="00833F2B"/>
    <w:rsid w:val="0083472F"/>
    <w:rsid w:val="00841391"/>
    <w:rsid w:val="00852851"/>
    <w:rsid w:val="00875B91"/>
    <w:rsid w:val="00877B90"/>
    <w:rsid w:val="008B797A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532BB"/>
    <w:rsid w:val="00A8348B"/>
    <w:rsid w:val="00A87F6A"/>
    <w:rsid w:val="00AB1A89"/>
    <w:rsid w:val="00AD79F1"/>
    <w:rsid w:val="00B15227"/>
    <w:rsid w:val="00B175A1"/>
    <w:rsid w:val="00B24E45"/>
    <w:rsid w:val="00B5452F"/>
    <w:rsid w:val="00B707D6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67FA2"/>
    <w:rsid w:val="00CA0BB7"/>
    <w:rsid w:val="00CA29D2"/>
    <w:rsid w:val="00CA3B39"/>
    <w:rsid w:val="00CB0ABD"/>
    <w:rsid w:val="00CB0D4F"/>
    <w:rsid w:val="00CE63AF"/>
    <w:rsid w:val="00CE65C1"/>
    <w:rsid w:val="00D07F58"/>
    <w:rsid w:val="00D14669"/>
    <w:rsid w:val="00D304FB"/>
    <w:rsid w:val="00D43614"/>
    <w:rsid w:val="00D44073"/>
    <w:rsid w:val="00D4549F"/>
    <w:rsid w:val="00D50BC4"/>
    <w:rsid w:val="00D53B06"/>
    <w:rsid w:val="00D6795D"/>
    <w:rsid w:val="00D77970"/>
    <w:rsid w:val="00D935E2"/>
    <w:rsid w:val="00DD7026"/>
    <w:rsid w:val="00DE0B6B"/>
    <w:rsid w:val="00DE745D"/>
    <w:rsid w:val="00E144D9"/>
    <w:rsid w:val="00E31324"/>
    <w:rsid w:val="00E603C1"/>
    <w:rsid w:val="00E66129"/>
    <w:rsid w:val="00EA2349"/>
    <w:rsid w:val="00EC1214"/>
    <w:rsid w:val="00ED6151"/>
    <w:rsid w:val="00EE19F8"/>
    <w:rsid w:val="00EF641C"/>
    <w:rsid w:val="00F003E1"/>
    <w:rsid w:val="00F04908"/>
    <w:rsid w:val="00F1457E"/>
    <w:rsid w:val="00F15238"/>
    <w:rsid w:val="00F30864"/>
    <w:rsid w:val="00F72797"/>
    <w:rsid w:val="00F80EA3"/>
    <w:rsid w:val="00FA0A1C"/>
    <w:rsid w:val="00FB07EB"/>
    <w:rsid w:val="00FB3163"/>
    <w:rsid w:val="00FB475E"/>
    <w:rsid w:val="00FB5C93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3</cp:revision>
  <cp:lastPrinted>2022-02-10T14:52:00Z</cp:lastPrinted>
  <dcterms:created xsi:type="dcterms:W3CDTF">2022-05-11T09:43:00Z</dcterms:created>
  <dcterms:modified xsi:type="dcterms:W3CDTF">2022-05-16T07:28:00Z</dcterms:modified>
</cp:coreProperties>
</file>