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0B3A" w14:textId="77777777" w:rsidR="007531AB" w:rsidRPr="004215BC" w:rsidRDefault="007531AB" w:rsidP="00162608">
      <w:pPr>
        <w:jc w:val="right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897E7A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 </w:t>
      </w:r>
      <w:r w:rsidR="00DD6767" w:rsidRPr="004215BC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4.</w:t>
      </w:r>
      <w:r w:rsidR="003E201D" w:rsidRPr="004215BC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3</w:t>
      </w:r>
    </w:p>
    <w:p w14:paraId="080787F7" w14:textId="77777777" w:rsidR="00054059" w:rsidRPr="004215BC" w:rsidRDefault="00507AFE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054059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23F7C4AE" w14:textId="77777777" w:rsidR="00507AFE" w:rsidRPr="004215BC" w:rsidRDefault="00054059" w:rsidP="0005405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07AFE"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734118A8" w14:textId="77777777" w:rsidR="00507AFE" w:rsidRPr="004215BC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235BCFE2" w14:textId="77777777" w:rsidR="00507AFE" w:rsidRPr="004215BC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1442C57B" w14:textId="77777777" w:rsidR="00507AFE" w:rsidRPr="004215BC" w:rsidRDefault="00507AFE" w:rsidP="00507A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609EB1E2" w14:textId="77777777" w:rsidR="007531AB" w:rsidRPr="004215BC" w:rsidRDefault="007531AB" w:rsidP="007531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31B1FC4" w14:textId="77777777" w:rsidR="007531AB" w:rsidRPr="00897E7A" w:rsidDel="00F27D1C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4215BC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ДОКУМЕНТОВ </w:t>
      </w:r>
      <w:r w:rsidR="003E201D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ПРИМЕНЯЮЩЕГО СПЕЦИАЛЬНЫЙ НАЛОГОВЫЙ</w:t>
      </w:r>
      <w:r w:rsidR="00A552BF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 w:rsidR="003E201D"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4215BC" w:rsidDel="00F27D1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ДЛЯ РАССМОТРЕНИЯ ВОПРОСА О ПРЕДОСТАВЛЕНИИ </w:t>
      </w:r>
      <w:r w:rsidRPr="004215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ПОРУЧИТЕЛЬСТВА</w:t>
      </w:r>
    </w:p>
    <w:p w14:paraId="029E74EE" w14:textId="77777777" w:rsidR="007531AB" w:rsidRPr="00897E7A" w:rsidRDefault="007531AB" w:rsidP="007531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900"/>
        <w:gridCol w:w="1275"/>
      </w:tblGrid>
      <w:tr w:rsidR="007531AB" w:rsidRPr="00EA00B1" w14:paraId="28250783" w14:textId="77777777" w:rsidTr="003E201D">
        <w:trPr>
          <w:jc w:val="center"/>
        </w:trPr>
        <w:tc>
          <w:tcPr>
            <w:tcW w:w="562" w:type="dxa"/>
            <w:vMerge w:val="restart"/>
          </w:tcPr>
          <w:p w14:paraId="13F86FF5" w14:textId="77777777" w:rsidR="007531AB" w:rsidRPr="008012E9" w:rsidRDefault="007531AB" w:rsidP="00507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2900" w:type="dxa"/>
            <w:vMerge w:val="restart"/>
            <w:shd w:val="clear" w:color="auto" w:fill="auto"/>
          </w:tcPr>
          <w:p w14:paraId="3CEBC4E7" w14:textId="77777777" w:rsidR="007531AB" w:rsidRPr="008012E9" w:rsidRDefault="007531AB" w:rsidP="0050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Документы </w:t>
            </w:r>
          </w:p>
          <w:p w14:paraId="3BED938E" w14:textId="77777777" w:rsidR="007531AB" w:rsidRPr="008012E9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14:paraId="24428CEC" w14:textId="77777777" w:rsidR="007531AB" w:rsidRPr="008012E9" w:rsidRDefault="007531AB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Клиенты</w:t>
            </w:r>
          </w:p>
        </w:tc>
      </w:tr>
      <w:tr w:rsidR="003E201D" w:rsidRPr="00EA00B1" w14:paraId="2A31FC4E" w14:textId="77777777" w:rsidTr="003E201D">
        <w:trPr>
          <w:jc w:val="center"/>
        </w:trPr>
        <w:tc>
          <w:tcPr>
            <w:tcW w:w="562" w:type="dxa"/>
            <w:vMerge/>
          </w:tcPr>
          <w:p w14:paraId="2F9DF4E6" w14:textId="77777777" w:rsidR="003E201D" w:rsidRPr="008012E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00" w:type="dxa"/>
            <w:vMerge/>
            <w:shd w:val="clear" w:color="auto" w:fill="auto"/>
          </w:tcPr>
          <w:p w14:paraId="59C8D9E5" w14:textId="77777777" w:rsidR="003E201D" w:rsidRPr="008012E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095C04D4" w14:textId="77777777" w:rsidR="003E201D" w:rsidRPr="008012E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8012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Микро сегмент</w:t>
            </w:r>
            <w:proofErr w:type="gramEnd"/>
          </w:p>
        </w:tc>
      </w:tr>
      <w:tr w:rsidR="003E201D" w:rsidRPr="00EA00B1" w14:paraId="3E8E966C" w14:textId="77777777" w:rsidTr="003E201D">
        <w:trPr>
          <w:jc w:val="center"/>
        </w:trPr>
        <w:tc>
          <w:tcPr>
            <w:tcW w:w="562" w:type="dxa"/>
          </w:tcPr>
          <w:p w14:paraId="5AA8F428" w14:textId="77777777" w:rsidR="003E201D" w:rsidRPr="00EA00B1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2900" w:type="dxa"/>
            <w:shd w:val="clear" w:color="auto" w:fill="auto"/>
          </w:tcPr>
          <w:p w14:paraId="1EAB88BC" w14:textId="332B63D0" w:rsidR="003E201D" w:rsidRPr="0094529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Заявка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</w:t>
            </w:r>
            <w:r w:rsidR="0023582E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»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(оригинал)</w:t>
            </w:r>
            <w:r w:rsidR="00032DDF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(Приложение №2.3)</w:t>
            </w:r>
          </w:p>
        </w:tc>
        <w:tc>
          <w:tcPr>
            <w:tcW w:w="1275" w:type="dxa"/>
            <w:shd w:val="clear" w:color="auto" w:fill="auto"/>
          </w:tcPr>
          <w:p w14:paraId="35A964D9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55A3703" w14:textId="77777777" w:rsidTr="003E201D">
        <w:trPr>
          <w:trHeight w:val="132"/>
          <w:jc w:val="center"/>
        </w:trPr>
        <w:tc>
          <w:tcPr>
            <w:tcW w:w="562" w:type="dxa"/>
          </w:tcPr>
          <w:p w14:paraId="7F2D92E9" w14:textId="77777777" w:rsidR="003E201D" w:rsidRPr="00EA00B1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2900" w:type="dxa"/>
            <w:shd w:val="clear" w:color="auto" w:fill="auto"/>
          </w:tcPr>
          <w:p w14:paraId="1269E125" w14:textId="305D2DE7" w:rsidR="003E201D" w:rsidRPr="0094529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Копия актуального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1"/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заключения кредитного подразделения по форме Банка – партнера</w:t>
            </w:r>
          </w:p>
        </w:tc>
        <w:tc>
          <w:tcPr>
            <w:tcW w:w="1275" w:type="dxa"/>
            <w:shd w:val="clear" w:color="auto" w:fill="auto"/>
          </w:tcPr>
          <w:p w14:paraId="02EEFC85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7BF8D53F" w14:textId="77777777" w:rsidTr="003E201D">
        <w:trPr>
          <w:trHeight w:val="347"/>
          <w:jc w:val="center"/>
        </w:trPr>
        <w:tc>
          <w:tcPr>
            <w:tcW w:w="562" w:type="dxa"/>
          </w:tcPr>
          <w:p w14:paraId="10FD2684" w14:textId="77777777" w:rsidR="003E201D" w:rsidRPr="00EA00B1" w:rsidRDefault="003E201D" w:rsidP="002339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3</w:t>
            </w:r>
          </w:p>
        </w:tc>
        <w:tc>
          <w:tcPr>
            <w:tcW w:w="12900" w:type="dxa"/>
            <w:shd w:val="clear" w:color="auto" w:fill="auto"/>
          </w:tcPr>
          <w:p w14:paraId="5ABB57D0" w14:textId="77777777" w:rsidR="003E201D" w:rsidRPr="00945299" w:rsidRDefault="003E201D" w:rsidP="003E201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Формуляр по форме Приложения № 5.2, подписанный уполномоченным лицом Банка - партнера</w:t>
            </w:r>
          </w:p>
        </w:tc>
        <w:tc>
          <w:tcPr>
            <w:tcW w:w="1275" w:type="dxa"/>
            <w:shd w:val="clear" w:color="auto" w:fill="auto"/>
          </w:tcPr>
          <w:p w14:paraId="6024B9CD" w14:textId="77777777" w:rsidR="003E201D" w:rsidRPr="003D3969" w:rsidRDefault="003E201D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2B31BCA" w14:textId="77777777" w:rsidTr="003E201D">
        <w:trPr>
          <w:trHeight w:val="891"/>
          <w:jc w:val="center"/>
        </w:trPr>
        <w:tc>
          <w:tcPr>
            <w:tcW w:w="562" w:type="dxa"/>
          </w:tcPr>
          <w:p w14:paraId="1419C1AF" w14:textId="77777777" w:rsidR="003E201D" w:rsidRPr="00EA00B1" w:rsidRDefault="003E201D" w:rsidP="00233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EA00B1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2900" w:type="dxa"/>
            <w:shd w:val="clear" w:color="auto" w:fill="auto"/>
          </w:tcPr>
          <w:p w14:paraId="3B280A5A" w14:textId="77777777" w:rsidR="003E201D" w:rsidRPr="00945299" w:rsidRDefault="003E201D" w:rsidP="002339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Доверенность на сотрудника (-</w:t>
            </w:r>
            <w:proofErr w:type="spellStart"/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>ов</w:t>
            </w:r>
            <w:proofErr w:type="spellEnd"/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) 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Банка-партнера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уполномоченных на подписание пакета документов по Заявкам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физическим лицам, применяющим специальный налоговый режим «Налог на профессиональный доход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 на получение поручительства, а также пакета документов в рамках мониторинга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физического лица, применяющим специальный налоговый режим «Налог на профессиональный доход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ru-RU"/>
              </w:rPr>
              <w:t xml:space="preserve">, направляемых участнику НГС, 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>подписывается первым лицом или уполномоченным представителем Банка - партнера и должен содержать формулировки, наделяющие указанных в нем представителей полномочиями:</w:t>
            </w:r>
          </w:p>
          <w:p w14:paraId="0A21E5E1" w14:textId="77777777" w:rsidR="003E201D" w:rsidRPr="00945299" w:rsidRDefault="003E201D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подписание от имени Банка - партнера Заявок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 получение поручительства, на заверение от имени Банка - партнера копий, представляемых в адрес участника НГС документов на бумажном носителе, в том числе полученных Банком – партнером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17CB1A5" w14:textId="77777777" w:rsidR="003E201D" w:rsidRPr="00945299" w:rsidRDefault="003E201D" w:rsidP="0023391B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66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ведение электронного документооборота с участником НГС в рамках  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Банка- партнера в адрес участника НГС электронных документов, а также на заверение с использованием электронной подписи от имени Банка – партнера копий документов, в том числе полученных Банком - партнером от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lastRenderedPageBreak/>
              <w:t>физических лиц, применяющих специальный налоговый режим «Налог на профессиональный доход</w:t>
            </w:r>
            <w:r w:rsidRPr="00945299">
              <w:rPr>
                <w:rFonts w:ascii="Times New Roman" w:eastAsia="Calibri" w:hAnsi="Times New Roman" w:cs="Times New Roman"/>
                <w:sz w:val="24"/>
                <w:szCs w:val="24"/>
              </w:rPr>
              <w:t>, присылаемых в адрес участника НГС в электронной форме.</w:t>
            </w:r>
          </w:p>
        </w:tc>
        <w:tc>
          <w:tcPr>
            <w:tcW w:w="1275" w:type="dxa"/>
            <w:shd w:val="clear" w:color="auto" w:fill="auto"/>
          </w:tcPr>
          <w:p w14:paraId="37B7D6AA" w14:textId="77777777" w:rsidR="003E201D" w:rsidRPr="00EA00B1" w:rsidRDefault="003E201D" w:rsidP="002339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EA00B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3E201D" w:rsidRPr="00EA00B1" w14:paraId="5DACA5CA" w14:textId="77777777" w:rsidTr="003E201D">
        <w:trPr>
          <w:jc w:val="center"/>
        </w:trPr>
        <w:tc>
          <w:tcPr>
            <w:tcW w:w="562" w:type="dxa"/>
          </w:tcPr>
          <w:p w14:paraId="4C3DDAAA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2900" w:type="dxa"/>
            <w:shd w:val="clear" w:color="auto" w:fill="auto"/>
          </w:tcPr>
          <w:p w14:paraId="7BFA9421" w14:textId="77777777" w:rsidR="003E201D" w:rsidRPr="003D3969" w:rsidRDefault="003E201D" w:rsidP="00F002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Копия заключения риск-менеджмента по форме Банка-партнера (если его наличие предусмотрено документами Банка – партнера)</w:t>
            </w:r>
          </w:p>
        </w:tc>
        <w:tc>
          <w:tcPr>
            <w:tcW w:w="1275" w:type="dxa"/>
            <w:shd w:val="clear" w:color="auto" w:fill="auto"/>
          </w:tcPr>
          <w:p w14:paraId="5711B72A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6E0D0226" w14:textId="77777777" w:rsidTr="003E201D">
        <w:trPr>
          <w:jc w:val="center"/>
        </w:trPr>
        <w:tc>
          <w:tcPr>
            <w:tcW w:w="562" w:type="dxa"/>
          </w:tcPr>
          <w:p w14:paraId="436126ED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</w:p>
        </w:tc>
        <w:tc>
          <w:tcPr>
            <w:tcW w:w="12900" w:type="dxa"/>
            <w:shd w:val="clear" w:color="auto" w:fill="auto"/>
          </w:tcPr>
          <w:p w14:paraId="011F2533" w14:textId="77777777" w:rsidR="003E201D" w:rsidRPr="003D3969" w:rsidRDefault="003E201D" w:rsidP="0012018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Выписка из протокола кредитного комитета принятия решения Банком-партнером о предоставлении кредита/банковской гарантии с указанием всех условий сделки</w:t>
            </w:r>
          </w:p>
        </w:tc>
        <w:tc>
          <w:tcPr>
            <w:tcW w:w="1275" w:type="dxa"/>
            <w:shd w:val="clear" w:color="auto" w:fill="auto"/>
          </w:tcPr>
          <w:p w14:paraId="22E2B380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5B5B10DA" w14:textId="77777777" w:rsidTr="003E201D">
        <w:trPr>
          <w:jc w:val="center"/>
        </w:trPr>
        <w:tc>
          <w:tcPr>
            <w:tcW w:w="562" w:type="dxa"/>
          </w:tcPr>
          <w:p w14:paraId="0418708B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</w:p>
        </w:tc>
        <w:tc>
          <w:tcPr>
            <w:tcW w:w="12900" w:type="dxa"/>
            <w:shd w:val="clear" w:color="auto" w:fill="auto"/>
          </w:tcPr>
          <w:p w14:paraId="38A2429D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Проект решения (в случае если решение Участника НГС необходимо до решения Банка - партнера) или подтверждения принятия решения с указанием всех условий со всеми изменениями, вносимыми в решение с момента его принятия до момента направления Участнику НГС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275" w:type="dxa"/>
            <w:shd w:val="clear" w:color="auto" w:fill="auto"/>
          </w:tcPr>
          <w:p w14:paraId="43E24AC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E201D" w:rsidRPr="00EA00B1" w14:paraId="4704657F" w14:textId="77777777" w:rsidTr="003E201D">
        <w:trPr>
          <w:jc w:val="center"/>
        </w:trPr>
        <w:tc>
          <w:tcPr>
            <w:tcW w:w="562" w:type="dxa"/>
          </w:tcPr>
          <w:p w14:paraId="4FA25841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8</w:t>
            </w:r>
          </w:p>
        </w:tc>
        <w:tc>
          <w:tcPr>
            <w:tcW w:w="12900" w:type="dxa"/>
            <w:shd w:val="clear" w:color="auto" w:fill="auto"/>
          </w:tcPr>
          <w:p w14:paraId="2220A662" w14:textId="77777777" w:rsidR="003E201D" w:rsidRPr="003D3969" w:rsidRDefault="003E201D" w:rsidP="00DD67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Документы о бенефициарном владельце в соответствии с требованиями Закона № 115-ФЗ (Приложение </w:t>
            </w:r>
            <w:r w:rsidRPr="0014590B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№ 8</w:t>
            </w: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99BBF3D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0BA0F9D7" w14:textId="77777777" w:rsidTr="003E201D">
        <w:trPr>
          <w:jc w:val="center"/>
        </w:trPr>
        <w:tc>
          <w:tcPr>
            <w:tcW w:w="562" w:type="dxa"/>
          </w:tcPr>
          <w:p w14:paraId="0EB686EA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9</w:t>
            </w:r>
          </w:p>
        </w:tc>
        <w:tc>
          <w:tcPr>
            <w:tcW w:w="12900" w:type="dxa"/>
            <w:shd w:val="clear" w:color="auto" w:fill="auto"/>
          </w:tcPr>
          <w:p w14:paraId="0B628751" w14:textId="77777777" w:rsidR="003E201D" w:rsidRPr="000D5537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Копии правоустанавливающих документов </w:t>
            </w:r>
            <w:r w:rsidR="00A97FDC" w:rsidRP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физических лиц, применяющих специальный налоговый режим «Налог на профессиональный доход</w:t>
            </w:r>
            <w:r w:rsidR="0023582E" w:rsidRPr="000D55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»</w:t>
            </w:r>
            <w:r w:rsidRPr="000D5537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, в том числе:</w:t>
            </w:r>
          </w:p>
        </w:tc>
        <w:tc>
          <w:tcPr>
            <w:tcW w:w="1275" w:type="dxa"/>
            <w:shd w:val="clear" w:color="auto" w:fill="auto"/>
          </w:tcPr>
          <w:p w14:paraId="5DEDECC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75D9E33" w14:textId="77777777" w:rsidTr="003E201D">
        <w:trPr>
          <w:jc w:val="center"/>
        </w:trPr>
        <w:tc>
          <w:tcPr>
            <w:tcW w:w="562" w:type="dxa"/>
          </w:tcPr>
          <w:p w14:paraId="399D7064" w14:textId="77777777" w:rsidR="003E201D" w:rsidRPr="003D3969" w:rsidRDefault="003E201D" w:rsidP="00507AFE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9.1</w:t>
            </w:r>
          </w:p>
        </w:tc>
        <w:tc>
          <w:tcPr>
            <w:tcW w:w="12900" w:type="dxa"/>
            <w:shd w:val="clear" w:color="auto" w:fill="auto"/>
          </w:tcPr>
          <w:p w14:paraId="67ED8A83" w14:textId="77777777" w:rsidR="00A97FDC" w:rsidRPr="000D5537" w:rsidRDefault="00A97FDC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>- справка</w:t>
            </w:r>
            <w:r w:rsidR="00AC6C19"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 </w:t>
            </w:r>
            <w:r w:rsidR="00036B2A" w:rsidRPr="000D5537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о постановке на учет физического лица в качестве налогоплательщика налога на профессиональный доход (по форме </w:t>
            </w:r>
            <w:r w:rsidR="00036B2A" w:rsidRPr="000D5537">
              <w:rPr>
                <w:rFonts w:ascii="Times New Roman" w:hAnsi="Times New Roman" w:cs="Times New Roman"/>
                <w:bCs/>
                <w:sz w:val="25"/>
                <w:szCs w:val="25"/>
                <w:shd w:val="clear" w:color="auto" w:fill="FFFFFF"/>
              </w:rPr>
              <w:t>КНД</w:t>
            </w:r>
            <w:r w:rsidR="00036B2A" w:rsidRPr="000D5537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 1122035)</w:t>
            </w:r>
            <w:r w:rsidR="00036B2A"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1EE7A9CB" w14:textId="77777777" w:rsidR="003E201D" w:rsidRPr="000D5537" w:rsidRDefault="003E201D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hAnsi="Times New Roman" w:cs="Times New Roman"/>
                <w:kern w:val="1"/>
                <w:sz w:val="25"/>
                <w:szCs w:val="25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</w:p>
        </w:tc>
        <w:tc>
          <w:tcPr>
            <w:tcW w:w="1275" w:type="dxa"/>
            <w:shd w:val="clear" w:color="auto" w:fill="auto"/>
          </w:tcPr>
          <w:p w14:paraId="3869A14B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26E0A17A" w14:textId="77777777" w:rsidTr="003E201D">
        <w:trPr>
          <w:jc w:val="center"/>
        </w:trPr>
        <w:tc>
          <w:tcPr>
            <w:tcW w:w="562" w:type="dxa"/>
          </w:tcPr>
          <w:p w14:paraId="6D8AF034" w14:textId="77777777" w:rsidR="003E201D" w:rsidRPr="003D3969" w:rsidRDefault="003E201D" w:rsidP="00A97FD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="00A97FDC"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2900" w:type="dxa"/>
            <w:shd w:val="clear" w:color="auto" w:fill="auto"/>
          </w:tcPr>
          <w:p w14:paraId="062DE764" w14:textId="77777777" w:rsidR="003E201D" w:rsidRPr="000D5537" w:rsidRDefault="003E201D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D5537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- паспорт заявителя (все страницы, в т.ч. незаполненные)</w:t>
            </w:r>
          </w:p>
        </w:tc>
        <w:tc>
          <w:tcPr>
            <w:tcW w:w="1275" w:type="dxa"/>
            <w:shd w:val="clear" w:color="auto" w:fill="auto"/>
          </w:tcPr>
          <w:p w14:paraId="2A129B68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37AA4F8" w14:textId="77777777" w:rsidTr="003E201D">
        <w:trPr>
          <w:jc w:val="center"/>
        </w:trPr>
        <w:tc>
          <w:tcPr>
            <w:tcW w:w="562" w:type="dxa"/>
          </w:tcPr>
          <w:p w14:paraId="129F7DBF" w14:textId="77777777" w:rsidR="003E201D" w:rsidRPr="003D3969" w:rsidRDefault="003E201D" w:rsidP="00A97FD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9.</w:t>
            </w:r>
            <w:r w:rsidR="00A97FDC"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2900" w:type="dxa"/>
            <w:tcBorders>
              <w:bottom w:val="single" w:sz="4" w:space="0" w:color="auto"/>
            </w:tcBorders>
            <w:shd w:val="clear" w:color="auto" w:fill="auto"/>
          </w:tcPr>
          <w:p w14:paraId="0BA7B340" w14:textId="7039E7DB" w:rsidR="003E201D" w:rsidRPr="003D3969" w:rsidRDefault="003E201D" w:rsidP="00750834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- карточка образцов подписей и оттиска печати </w:t>
            </w:r>
            <w:r w:rsidR="00E929C0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(при наличии) </w:t>
            </w:r>
            <w:r w:rsidRPr="003D396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(по форме Фонда)</w:t>
            </w:r>
          </w:p>
        </w:tc>
        <w:tc>
          <w:tcPr>
            <w:tcW w:w="1275" w:type="dxa"/>
            <w:shd w:val="clear" w:color="auto" w:fill="auto"/>
          </w:tcPr>
          <w:p w14:paraId="3B944DD4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45E923C6" w14:textId="77777777" w:rsidTr="003E201D">
        <w:trPr>
          <w:jc w:val="center"/>
        </w:trPr>
        <w:tc>
          <w:tcPr>
            <w:tcW w:w="562" w:type="dxa"/>
          </w:tcPr>
          <w:p w14:paraId="53178799" w14:textId="77777777" w:rsidR="003E201D" w:rsidRPr="003D3969" w:rsidRDefault="003E201D" w:rsidP="00507AF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10.</w:t>
            </w:r>
          </w:p>
        </w:tc>
        <w:tc>
          <w:tcPr>
            <w:tcW w:w="12900" w:type="dxa"/>
            <w:tcBorders>
              <w:bottom w:val="single" w:sz="4" w:space="0" w:color="auto"/>
            </w:tcBorders>
            <w:shd w:val="clear" w:color="auto" w:fill="auto"/>
          </w:tcPr>
          <w:p w14:paraId="48B9D9B0" w14:textId="77777777" w:rsidR="003017BF" w:rsidRPr="00945299" w:rsidRDefault="003017BF" w:rsidP="003017B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- Справка о состоянии расчетов (доходах) по налогу на профессиональный доход за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последний год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и последние 12 месяцев (по форме КНД 1122036);</w:t>
            </w:r>
          </w:p>
          <w:p w14:paraId="1CE11E5D" w14:textId="0D034619" w:rsidR="003017BF" w:rsidRPr="00945299" w:rsidRDefault="003017BF" w:rsidP="003017B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- Справка по форме 2-НДФЛ за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последний</w:t>
            </w:r>
            <w:r w:rsidR="00C407A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прошедший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год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и </w:t>
            </w:r>
            <w:r w:rsidR="00C407A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за текущий год</w:t>
            </w:r>
            <w:r w:rsidR="004F713B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(при наличии)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;</w:t>
            </w:r>
          </w:p>
          <w:p w14:paraId="2D211B61" w14:textId="37DAC73C" w:rsidR="003017BF" w:rsidRPr="003D3969" w:rsidRDefault="003017BF" w:rsidP="001C71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highlight w:val="red"/>
                <w:lang w:eastAsia="ru-RU"/>
              </w:rPr>
            </w:pP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- Документы, подтверждающие получение иного дохода (при наличии)</w:t>
            </w:r>
          </w:p>
        </w:tc>
        <w:tc>
          <w:tcPr>
            <w:tcW w:w="1275" w:type="dxa"/>
            <w:shd w:val="clear" w:color="auto" w:fill="auto"/>
          </w:tcPr>
          <w:p w14:paraId="6A2427A9" w14:textId="77777777" w:rsidR="003E201D" w:rsidRPr="003D3969" w:rsidRDefault="00CA3B0E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08126CEB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highlight w:val="red"/>
                <w:lang w:val="en-US" w:eastAsia="zh-CN"/>
              </w:rPr>
            </w:pPr>
          </w:p>
        </w:tc>
      </w:tr>
      <w:tr w:rsidR="003E201D" w:rsidRPr="00EA00B1" w14:paraId="122BD6CF" w14:textId="77777777" w:rsidTr="003E201D">
        <w:trPr>
          <w:jc w:val="center"/>
        </w:trPr>
        <w:tc>
          <w:tcPr>
            <w:tcW w:w="562" w:type="dxa"/>
          </w:tcPr>
          <w:p w14:paraId="1C0E49CF" w14:textId="77777777" w:rsidR="003E201D" w:rsidRPr="003D3969" w:rsidRDefault="00683B72" w:rsidP="00507AF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11</w:t>
            </w:r>
            <w:r w:rsidR="003E201D"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6B324CBC" w14:textId="0CADBFB5" w:rsidR="003E201D" w:rsidRPr="003D396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Письмо о задолженности по </w:t>
            </w:r>
            <w:r w:rsidR="001C713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кредитным договорам, 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договорам займа/микрозайма, лизинга (копии подтверждающих договоров</w:t>
            </w:r>
            <w:r w:rsidR="001C7131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с графиками платежей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03B6AD87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EA00B1" w14:paraId="06A4548F" w14:textId="77777777" w:rsidTr="003E201D">
        <w:trPr>
          <w:jc w:val="center"/>
        </w:trPr>
        <w:tc>
          <w:tcPr>
            <w:tcW w:w="562" w:type="dxa"/>
          </w:tcPr>
          <w:p w14:paraId="36DC709B" w14:textId="77777777" w:rsidR="003E201D" w:rsidRPr="003D3969" w:rsidRDefault="003E201D" w:rsidP="0011548A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2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41D8C6FF" w14:textId="77777777" w:rsidR="003E201D" w:rsidRPr="003D396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Договоры (проекты договоров) на имущество, приобретаемое/ приобретенное в рамках кредитного договора, обеспечиваемого поручительством Фонда</w:t>
            </w:r>
            <w:r w:rsid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 при значительном объеме, допускается предоставление реестра договоров, заверенного Банком - партнером</w:t>
            </w:r>
            <w:r w:rsidRPr="003D3969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3"/>
            </w:r>
          </w:p>
        </w:tc>
        <w:tc>
          <w:tcPr>
            <w:tcW w:w="1275" w:type="dxa"/>
            <w:shd w:val="clear" w:color="auto" w:fill="auto"/>
          </w:tcPr>
          <w:p w14:paraId="3456F290" w14:textId="77777777" w:rsidR="003E201D" w:rsidRPr="003D396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3D396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E201D" w:rsidRPr="00945299" w14:paraId="25DE4CA4" w14:textId="77777777" w:rsidTr="003E201D">
        <w:trPr>
          <w:jc w:val="center"/>
        </w:trPr>
        <w:tc>
          <w:tcPr>
            <w:tcW w:w="562" w:type="dxa"/>
          </w:tcPr>
          <w:p w14:paraId="694CA80C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lastRenderedPageBreak/>
              <w:t>1</w:t>
            </w:r>
            <w:r w:rsidR="0011548A"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3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3CD7B3BE" w14:textId="77777777" w:rsidR="003E201D" w:rsidRPr="0094529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При контрактном характере деятельности 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: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vertAlign w:val="superscript"/>
                <w:lang w:eastAsia="zh-CN"/>
              </w:rPr>
              <w:footnoteReference w:id="4"/>
            </w:r>
          </w:p>
          <w:p w14:paraId="3A1762A1" w14:textId="77777777" w:rsidR="003E201D" w:rsidRPr="0094529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- реестр действующих контрактов 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, содержащий информацию об основных условиях контрактов: цене, сроках исполнения, условиях оплаты; а также об объеме выполненных работ, состоянии расчетов в разрезе контрактов;</w:t>
            </w:r>
          </w:p>
          <w:p w14:paraId="2E2F95D4" w14:textId="77777777" w:rsidR="003E201D" w:rsidRPr="00945299" w:rsidRDefault="003E201D" w:rsidP="00BB0C8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 xml:space="preserve">- копии 3-х крупнейших действующих контрактов (за подписью </w:t>
            </w:r>
            <w:r w:rsidR="00BB0C89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</w:t>
            </w:r>
            <w:r w:rsidRPr="00945299"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7293A999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E201D" w:rsidRPr="00945299" w14:paraId="778C17BD" w14:textId="77777777" w:rsidTr="003E201D">
        <w:trPr>
          <w:jc w:val="center"/>
        </w:trPr>
        <w:tc>
          <w:tcPr>
            <w:tcW w:w="562" w:type="dxa"/>
          </w:tcPr>
          <w:p w14:paraId="5C2F055F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1</w:t>
            </w:r>
            <w:r w:rsidR="0011548A"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4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12EDE688" w14:textId="23E7F5C1" w:rsidR="0023582E" w:rsidRPr="00945299" w:rsidRDefault="0023582E" w:rsidP="0023582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Справка из ФНС России по форме КНД 1122036 подтверждающая отсутствие у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E929C0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877037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сборам </w:t>
            </w:r>
            <w:r w:rsidRPr="00945299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на актуальную дату (не более 30 (тридцать) дней на дату предоставления поручительства Фонда) подтверждающая отсутствие у </w:t>
            </w:r>
            <w:r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применяющим специальный налоговый режим «Налог на профессиональный доход»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</w:t>
            </w:r>
            <w:r w:rsidRPr="00945299">
              <w:rPr>
                <w:rFonts w:ascii="Times New Roman" w:eastAsia="Times New Roman" w:hAnsi="Times New Roman" w:cs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сборам </w:t>
            </w:r>
            <w:r w:rsidRPr="00945299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Pr="00945299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</w:t>
            </w:r>
            <w:r w:rsidRPr="00945299">
              <w:rPr>
                <w:rFonts w:ascii="Times New Roman" w:eastAsia="Times New Roman" w:hAnsi="Times New Roman" w:cs="Times New Roman"/>
                <w:color w:val="FF0000"/>
                <w:kern w:val="1"/>
                <w:sz w:val="25"/>
                <w:szCs w:val="25"/>
                <w:lang w:eastAsia="ru-RU"/>
              </w:rPr>
              <w:t xml:space="preserve"> </w:t>
            </w:r>
            <w:r w:rsidRPr="0094529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на актуальную дату (не более 30 (тридцать) дней на дату предоставления поручительства Фонда), превышающей 10 тыс. рублей.</w:t>
            </w:r>
          </w:p>
        </w:tc>
        <w:tc>
          <w:tcPr>
            <w:tcW w:w="1275" w:type="dxa"/>
            <w:shd w:val="clear" w:color="auto" w:fill="auto"/>
          </w:tcPr>
          <w:p w14:paraId="4BB19ACA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5F2BE83A" w14:textId="77777777" w:rsidTr="003E201D">
        <w:trPr>
          <w:jc w:val="center"/>
        </w:trPr>
        <w:tc>
          <w:tcPr>
            <w:tcW w:w="562" w:type="dxa"/>
          </w:tcPr>
          <w:p w14:paraId="54779E20" w14:textId="77777777" w:rsidR="003E201D" w:rsidRPr="00945299" w:rsidRDefault="003E201D" w:rsidP="0022477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5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0BFA2432" w14:textId="77777777" w:rsidR="003E201D" w:rsidRPr="00A55502" w:rsidRDefault="003E201D" w:rsidP="00390F7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50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Вид на жительство в Российской Федерации (для – иностранных граждан)</w:t>
            </w:r>
          </w:p>
        </w:tc>
        <w:tc>
          <w:tcPr>
            <w:tcW w:w="1275" w:type="dxa"/>
            <w:shd w:val="clear" w:color="auto" w:fill="auto"/>
          </w:tcPr>
          <w:p w14:paraId="164B3B3A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722189D6" w14:textId="77777777" w:rsidTr="003E201D">
        <w:trPr>
          <w:jc w:val="center"/>
        </w:trPr>
        <w:tc>
          <w:tcPr>
            <w:tcW w:w="562" w:type="dxa"/>
          </w:tcPr>
          <w:p w14:paraId="3278CFD7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6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5FCA2B9E" w14:textId="77777777" w:rsidR="003E201D" w:rsidRPr="00945299" w:rsidRDefault="003E201D" w:rsidP="00067B7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Документы, подтверждающие право собственности на имущество, передаваемое в залог (копии, заверенные залогодателем /</w:t>
            </w:r>
            <w:r w:rsidR="0011548A" w:rsidRPr="00945299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физического лица, применяющим специальный налоговый режим «Налог на профессиональный доход»</w:t>
            </w:r>
            <w:r w:rsidR="0011548A" w:rsidRPr="0094529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945299">
              <w:rPr>
                <w:rFonts w:ascii="Times New Roman" w:hAnsi="Times New Roman" w:cs="Times New Roman"/>
                <w:sz w:val="25"/>
                <w:szCs w:val="25"/>
              </w:rPr>
              <w:t>/Банком-партнером)</w:t>
            </w:r>
          </w:p>
        </w:tc>
        <w:tc>
          <w:tcPr>
            <w:tcW w:w="1275" w:type="dxa"/>
            <w:shd w:val="clear" w:color="auto" w:fill="auto"/>
          </w:tcPr>
          <w:p w14:paraId="69F8354C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  <w:tr w:rsidR="003E201D" w:rsidRPr="00945299" w14:paraId="63798374" w14:textId="77777777" w:rsidTr="003E201D">
        <w:trPr>
          <w:jc w:val="center"/>
        </w:trPr>
        <w:tc>
          <w:tcPr>
            <w:tcW w:w="562" w:type="dxa"/>
          </w:tcPr>
          <w:p w14:paraId="0BB1BFCC" w14:textId="77777777" w:rsidR="003E201D" w:rsidRPr="00945299" w:rsidRDefault="003E201D" w:rsidP="002247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1</w:t>
            </w:r>
            <w:r w:rsidR="0011548A"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7</w:t>
            </w: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.</w:t>
            </w:r>
          </w:p>
        </w:tc>
        <w:tc>
          <w:tcPr>
            <w:tcW w:w="12900" w:type="dxa"/>
            <w:shd w:val="clear" w:color="auto" w:fill="auto"/>
          </w:tcPr>
          <w:p w14:paraId="3D179BB3" w14:textId="77777777" w:rsidR="003E201D" w:rsidRPr="00945299" w:rsidRDefault="003E201D" w:rsidP="0094529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</w:t>
            </w:r>
          </w:p>
        </w:tc>
        <w:tc>
          <w:tcPr>
            <w:tcW w:w="1275" w:type="dxa"/>
            <w:shd w:val="clear" w:color="auto" w:fill="auto"/>
          </w:tcPr>
          <w:p w14:paraId="4DBCEA68" w14:textId="77777777" w:rsidR="003E201D" w:rsidRPr="00945299" w:rsidRDefault="003E201D" w:rsidP="00507A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945299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+</w:t>
            </w:r>
          </w:p>
        </w:tc>
      </w:tr>
    </w:tbl>
    <w:p w14:paraId="7F2897B0" w14:textId="77777777" w:rsidR="006F077D" w:rsidRPr="00945299" w:rsidRDefault="006F077D" w:rsidP="006F077D">
      <w:pPr>
        <w:rPr>
          <w:rFonts w:ascii="Calibri" w:eastAsia="Calibri" w:hAnsi="Calibri" w:cs="Times New Roman"/>
        </w:rPr>
      </w:pPr>
    </w:p>
    <w:p w14:paraId="4819447A" w14:textId="450D2822" w:rsidR="007531AB" w:rsidRPr="00A55502" w:rsidRDefault="007531AB" w:rsidP="00A55502">
      <w:pPr>
        <w:pStyle w:val="ConsPlusNormal"/>
        <w:rPr>
          <w:rFonts w:eastAsia="Calibri"/>
          <w:bCs/>
          <w:lang w:eastAsia="ru-RU"/>
        </w:rPr>
        <w:sectPr w:rsidR="007531AB" w:rsidRPr="00A55502" w:rsidSect="00224778">
          <w:footerReference w:type="default" r:id="rId7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14:paraId="0C64DCAE" w14:textId="77777777" w:rsidR="00661451" w:rsidRPr="007531AB" w:rsidRDefault="00661451" w:rsidP="00F00206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61451" w:rsidRPr="0075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A7CE" w14:textId="77777777" w:rsidR="003769CF" w:rsidRDefault="003769CF" w:rsidP="007531AB">
      <w:pPr>
        <w:spacing w:after="0" w:line="240" w:lineRule="auto"/>
      </w:pPr>
      <w:r>
        <w:separator/>
      </w:r>
    </w:p>
  </w:endnote>
  <w:endnote w:type="continuationSeparator" w:id="0">
    <w:p w14:paraId="57464F2A" w14:textId="77777777" w:rsidR="003769CF" w:rsidRDefault="003769CF" w:rsidP="0075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95317"/>
      <w:docPartObj>
        <w:docPartGallery w:val="Page Numbers (Bottom of Page)"/>
        <w:docPartUnique/>
      </w:docPartObj>
    </w:sdtPr>
    <w:sdtEndPr/>
    <w:sdtContent>
      <w:p w14:paraId="5A3FF712" w14:textId="201CA362" w:rsidR="004F713B" w:rsidRDefault="004F713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1F54CC" w14:textId="77777777" w:rsidR="004F713B" w:rsidRDefault="004F71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15390" w14:textId="77777777" w:rsidR="003769CF" w:rsidRDefault="003769CF" w:rsidP="007531AB">
      <w:pPr>
        <w:spacing w:after="0" w:line="240" w:lineRule="auto"/>
      </w:pPr>
      <w:r>
        <w:separator/>
      </w:r>
    </w:p>
  </w:footnote>
  <w:footnote w:type="continuationSeparator" w:id="0">
    <w:p w14:paraId="218838ED" w14:textId="77777777" w:rsidR="003769CF" w:rsidRDefault="003769CF" w:rsidP="007531AB">
      <w:pPr>
        <w:spacing w:after="0" w:line="240" w:lineRule="auto"/>
      </w:pPr>
      <w:r>
        <w:continuationSeparator/>
      </w:r>
    </w:p>
  </w:footnote>
  <w:footnote w:id="1">
    <w:p w14:paraId="73134C30" w14:textId="77777777" w:rsidR="003E201D" w:rsidRPr="00EA00B1" w:rsidRDefault="003E201D" w:rsidP="007531AB">
      <w:pPr>
        <w:pStyle w:val="a3"/>
        <w:rPr>
          <w:rFonts w:ascii="Times New Roman" w:hAnsi="Times New Roman" w:cs="Times New Roman"/>
        </w:rPr>
      </w:pPr>
      <w:r w:rsidRPr="00EA00B1">
        <w:rPr>
          <w:rStyle w:val="a5"/>
          <w:rFonts w:ascii="Times New Roman" w:hAnsi="Times New Roman" w:cs="Times New Roman"/>
        </w:rPr>
        <w:footnoteRef/>
      </w:r>
      <w:r w:rsidRPr="00EA00B1">
        <w:rPr>
          <w:rFonts w:ascii="Times New Roman" w:hAnsi="Times New Roman" w:cs="Times New Roman"/>
        </w:rPr>
        <w:t xml:space="preserve"> Кредитное заключение признается актуальным в случаях, когда дата отчетности, используемая в кредитном заключении. не старше 6-ти месяцев даты направления </w:t>
      </w:r>
      <w:r>
        <w:rPr>
          <w:rFonts w:ascii="Times New Roman" w:hAnsi="Times New Roman" w:cs="Times New Roman"/>
        </w:rPr>
        <w:t>Фонду Заявки на получение Поручительства</w:t>
      </w:r>
      <w:r w:rsidRPr="00EA00B1">
        <w:rPr>
          <w:rFonts w:ascii="Times New Roman" w:hAnsi="Times New Roman" w:cs="Times New Roman"/>
        </w:rPr>
        <w:t xml:space="preserve">. </w:t>
      </w:r>
    </w:p>
  </w:footnote>
  <w:footnote w:id="2">
    <w:p w14:paraId="465EB058" w14:textId="77777777" w:rsidR="003E201D" w:rsidRPr="00690368" w:rsidRDefault="003E201D" w:rsidP="007531AB">
      <w:pPr>
        <w:pStyle w:val="a3"/>
        <w:rPr>
          <w:rFonts w:ascii="Times New Roman" w:hAnsi="Times New Roman" w:cs="Times New Roman"/>
        </w:rPr>
      </w:pPr>
      <w:r w:rsidRPr="00690368">
        <w:rPr>
          <w:rStyle w:val="a5"/>
          <w:rFonts w:ascii="Times New Roman" w:hAnsi="Times New Roman" w:cs="Times New Roman"/>
        </w:rPr>
        <w:footnoteRef/>
      </w:r>
      <w:r w:rsidRPr="00690368">
        <w:rPr>
          <w:rFonts w:ascii="Times New Roman" w:hAnsi="Times New Roman" w:cs="Times New Roman"/>
          <w:color w:val="00000A"/>
          <w:kern w:val="1"/>
          <w:lang w:eastAsia="ru-RU"/>
        </w:rPr>
        <w:t>В случае направления заявки по продукту «Прямая гарантия, выдаваемая совместно с поручительством РГО (</w:t>
      </w:r>
      <w:proofErr w:type="spellStart"/>
      <w:r w:rsidRPr="00690368">
        <w:rPr>
          <w:rFonts w:ascii="Times New Roman" w:hAnsi="Times New Roman" w:cs="Times New Roman"/>
          <w:color w:val="00000A"/>
          <w:kern w:val="1"/>
          <w:lang w:eastAsia="ru-RU"/>
        </w:rPr>
        <w:t>согарантия</w:t>
      </w:r>
      <w:proofErr w:type="spellEnd"/>
      <w:r w:rsidRPr="00690368">
        <w:rPr>
          <w:rFonts w:ascii="Times New Roman" w:hAnsi="Times New Roman" w:cs="Times New Roman"/>
          <w:color w:val="00000A"/>
          <w:kern w:val="1"/>
          <w:lang w:eastAsia="ru-RU"/>
        </w:rPr>
        <w:t>)» в решении Банка – партнера в обязательном порядке указывается сумма поручительства РГО</w:t>
      </w:r>
    </w:p>
  </w:footnote>
  <w:footnote w:id="3">
    <w:p w14:paraId="399FF0D1" w14:textId="77777777" w:rsidR="003E201D" w:rsidRPr="00D87A20" w:rsidRDefault="003E201D" w:rsidP="007531AB">
      <w:pPr>
        <w:pStyle w:val="a3"/>
        <w:contextualSpacing/>
        <w:rPr>
          <w:rFonts w:ascii="Times New Roman" w:hAnsi="Times New Roman" w:cs="Times New Roman"/>
        </w:rPr>
      </w:pPr>
      <w:r w:rsidRPr="00D87A20">
        <w:rPr>
          <w:rStyle w:val="a5"/>
          <w:rFonts w:ascii="Times New Roman" w:hAnsi="Times New Roman" w:cs="Times New Roman"/>
        </w:rPr>
        <w:footnoteRef/>
      </w:r>
      <w:r w:rsidRPr="00D87A20">
        <w:rPr>
          <w:rFonts w:ascii="Times New Roman" w:hAnsi="Times New Roman" w:cs="Times New Roman"/>
        </w:rPr>
        <w:t>Данные документы предоставляются в случае их наличия в Банке - партнере; отсутствие данных документов не препятствует принятию заявки к рассмотрению (документы предоставляются в рамках дополнительного запроса).</w:t>
      </w:r>
    </w:p>
  </w:footnote>
  <w:footnote w:id="4">
    <w:p w14:paraId="47E65B64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D87A20">
        <w:rPr>
          <w:rFonts w:ascii="Times New Roman" w:hAnsi="Times New Roman" w:cs="Times New Roman"/>
          <w:sz w:val="20"/>
          <w:szCs w:val="20"/>
        </w:rPr>
        <w:t xml:space="preserve">Под контрактным характером деятельности понимается получение выручки Субъектом МСП за счет поступлении по контрактам, отвечающим любому из следующих критериев: </w:t>
      </w:r>
    </w:p>
    <w:p w14:paraId="6B4CE085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заключаются в рамках 44-ФЗ, 223-ФЗ;</w:t>
      </w:r>
    </w:p>
    <w:p w14:paraId="7F4E3C4F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выполнение СМР, ПИР, опытно-конструкторских работ;</w:t>
      </w:r>
    </w:p>
    <w:p w14:paraId="776C9569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- контракты предполагают создание индивидуального продукта (оборудования, размеры и формы которого составлены на заводе изготовителя по индивидуальным чертежам/ запросам заказчика);</w:t>
      </w:r>
    </w:p>
    <w:p w14:paraId="1BACE0F2" w14:textId="77777777" w:rsidR="003E201D" w:rsidRPr="00D87A20" w:rsidRDefault="003E201D" w:rsidP="007531AB">
      <w:pPr>
        <w:contextualSpacing/>
        <w:rPr>
          <w:rFonts w:ascii="Times New Roman" w:hAnsi="Times New Roman" w:cs="Times New Roman"/>
          <w:sz w:val="20"/>
          <w:szCs w:val="20"/>
        </w:rPr>
      </w:pPr>
      <w:r w:rsidRPr="00D87A20">
        <w:rPr>
          <w:rFonts w:ascii="Times New Roman" w:hAnsi="Times New Roman" w:cs="Times New Roman"/>
          <w:sz w:val="20"/>
          <w:szCs w:val="20"/>
        </w:rPr>
        <w:t>в суммарном объеме 20% и более от совокупного объема выручки Заемщика за последние 12 месяцев.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1AB"/>
    <w:rsid w:val="00032DDF"/>
    <w:rsid w:val="00036B2A"/>
    <w:rsid w:val="00046DE4"/>
    <w:rsid w:val="00054059"/>
    <w:rsid w:val="00067B79"/>
    <w:rsid w:val="00076CC3"/>
    <w:rsid w:val="000D5537"/>
    <w:rsid w:val="000E201B"/>
    <w:rsid w:val="00112232"/>
    <w:rsid w:val="0011548A"/>
    <w:rsid w:val="00120184"/>
    <w:rsid w:val="00130C6C"/>
    <w:rsid w:val="00131B1E"/>
    <w:rsid w:val="0014590B"/>
    <w:rsid w:val="00162608"/>
    <w:rsid w:val="001C24F9"/>
    <w:rsid w:val="001C7131"/>
    <w:rsid w:val="002037A6"/>
    <w:rsid w:val="00205113"/>
    <w:rsid w:val="00206CE4"/>
    <w:rsid w:val="00224778"/>
    <w:rsid w:val="0023391B"/>
    <w:rsid w:val="0023582E"/>
    <w:rsid w:val="00267BBB"/>
    <w:rsid w:val="002C3661"/>
    <w:rsid w:val="003017BF"/>
    <w:rsid w:val="003769CF"/>
    <w:rsid w:val="00390F7C"/>
    <w:rsid w:val="0039544F"/>
    <w:rsid w:val="003D3969"/>
    <w:rsid w:val="003E02DE"/>
    <w:rsid w:val="003E1215"/>
    <w:rsid w:val="003E201D"/>
    <w:rsid w:val="004215BC"/>
    <w:rsid w:val="00430562"/>
    <w:rsid w:val="00447FDF"/>
    <w:rsid w:val="00463C36"/>
    <w:rsid w:val="00492935"/>
    <w:rsid w:val="004B1D4C"/>
    <w:rsid w:val="004E34A5"/>
    <w:rsid w:val="004F1E44"/>
    <w:rsid w:val="004F713B"/>
    <w:rsid w:val="00507AFE"/>
    <w:rsid w:val="00525328"/>
    <w:rsid w:val="00526F4B"/>
    <w:rsid w:val="00531384"/>
    <w:rsid w:val="005404DD"/>
    <w:rsid w:val="005E4AA3"/>
    <w:rsid w:val="006304E6"/>
    <w:rsid w:val="0064200F"/>
    <w:rsid w:val="00661451"/>
    <w:rsid w:val="00683B72"/>
    <w:rsid w:val="006D707C"/>
    <w:rsid w:val="006E0D82"/>
    <w:rsid w:val="006F077D"/>
    <w:rsid w:val="007501B4"/>
    <w:rsid w:val="00750834"/>
    <w:rsid w:val="007531AB"/>
    <w:rsid w:val="007A6CEA"/>
    <w:rsid w:val="007C7E38"/>
    <w:rsid w:val="007F748B"/>
    <w:rsid w:val="008012E9"/>
    <w:rsid w:val="00811373"/>
    <w:rsid w:val="00842D91"/>
    <w:rsid w:val="00853B42"/>
    <w:rsid w:val="00877037"/>
    <w:rsid w:val="008C037B"/>
    <w:rsid w:val="008E099E"/>
    <w:rsid w:val="008E1E01"/>
    <w:rsid w:val="0092128B"/>
    <w:rsid w:val="00945299"/>
    <w:rsid w:val="00960525"/>
    <w:rsid w:val="009657D1"/>
    <w:rsid w:val="00981CCB"/>
    <w:rsid w:val="00994B44"/>
    <w:rsid w:val="009B7C6F"/>
    <w:rsid w:val="009D4D4B"/>
    <w:rsid w:val="00A552BF"/>
    <w:rsid w:val="00A55502"/>
    <w:rsid w:val="00A87960"/>
    <w:rsid w:val="00A97FDC"/>
    <w:rsid w:val="00AC6C19"/>
    <w:rsid w:val="00AD60E7"/>
    <w:rsid w:val="00B22C86"/>
    <w:rsid w:val="00BB0C89"/>
    <w:rsid w:val="00BC7116"/>
    <w:rsid w:val="00BF1273"/>
    <w:rsid w:val="00C14467"/>
    <w:rsid w:val="00C407A9"/>
    <w:rsid w:val="00CA3A74"/>
    <w:rsid w:val="00CA3B0E"/>
    <w:rsid w:val="00CD047B"/>
    <w:rsid w:val="00D948B8"/>
    <w:rsid w:val="00D96B8D"/>
    <w:rsid w:val="00DB60DC"/>
    <w:rsid w:val="00DC604B"/>
    <w:rsid w:val="00DD6767"/>
    <w:rsid w:val="00DF5A73"/>
    <w:rsid w:val="00E21076"/>
    <w:rsid w:val="00E33BBF"/>
    <w:rsid w:val="00E35C3D"/>
    <w:rsid w:val="00E37070"/>
    <w:rsid w:val="00E40E88"/>
    <w:rsid w:val="00E82351"/>
    <w:rsid w:val="00E860F1"/>
    <w:rsid w:val="00E929C0"/>
    <w:rsid w:val="00EE3713"/>
    <w:rsid w:val="00F00206"/>
    <w:rsid w:val="00F33AF2"/>
    <w:rsid w:val="00F8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89F7"/>
  <w15:docId w15:val="{E9645517-3E79-4BCB-A6A5-C388C5A5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31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31AB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531AB"/>
    <w:rPr>
      <w:vertAlign w:val="superscript"/>
    </w:rPr>
  </w:style>
  <w:style w:type="paragraph" w:customStyle="1" w:styleId="ConsPlusNormal">
    <w:name w:val="ConsPlusNormal"/>
    <w:rsid w:val="007531A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F7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713B"/>
  </w:style>
  <w:style w:type="paragraph" w:styleId="a8">
    <w:name w:val="footer"/>
    <w:basedOn w:val="a"/>
    <w:link w:val="a9"/>
    <w:uiPriority w:val="99"/>
    <w:unhideWhenUsed/>
    <w:rsid w:val="004F7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7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7</cp:revision>
  <cp:lastPrinted>2021-05-20T13:36:00Z</cp:lastPrinted>
  <dcterms:created xsi:type="dcterms:W3CDTF">2021-05-18T13:03:00Z</dcterms:created>
  <dcterms:modified xsi:type="dcterms:W3CDTF">2021-05-20T13:36:00Z</dcterms:modified>
</cp:coreProperties>
</file>