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0B29" w14:textId="33CDBF17" w:rsidR="000B128C" w:rsidRPr="00F67F05" w:rsidRDefault="000B128C" w:rsidP="000B128C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721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91D3D" w:rsidRPr="00F67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</w:p>
    <w:p w14:paraId="2497D69F" w14:textId="77777777" w:rsidR="00460CC7" w:rsidRPr="00F67F05" w:rsidRDefault="00405C1B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460CC7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70116A79" w14:textId="77777777" w:rsidR="00405C1B" w:rsidRPr="00F67F05" w:rsidRDefault="00460CC7" w:rsidP="00460C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405C1B"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672EA68E" w14:textId="77777777" w:rsidR="00405C1B" w:rsidRPr="00F67F05" w:rsidRDefault="00405C1B" w:rsidP="00405C1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590CD270" w14:textId="71E92FF3" w:rsidR="000B128C" w:rsidRPr="00F67F05" w:rsidRDefault="00405C1B" w:rsidP="0072111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7F05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721119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5BF1E8C7" w14:textId="77777777" w:rsidR="000B128C" w:rsidRPr="00F67F05" w:rsidRDefault="000B128C" w:rsidP="000B12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7C0F2E" w14:textId="220F1E99" w:rsidR="000B128C" w:rsidRPr="00F67F05" w:rsidDel="00F27D1C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ПЕРЕЧЕНЬ ПРОВОДИМЫХ ПРОЦЕДУР ПО ВЕРИФИКАЦИИ ПАКЕТА ДОКУМЕНТОВ К ЗАЯВКЕ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ОЦЕНК</w:t>
      </w:r>
      <w:r w:rsidR="00CE00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ДЕЛОВОЙ РЕПУТАЦИИ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, ОЦЕНК</w:t>
      </w:r>
      <w:r w:rsidR="00CE004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Е</w:t>
      </w:r>
      <w:r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ПРАВОСПОСОБНОСТИ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ФИЗИЧЕСКОГО ЛИЦА, ПРИ</w:t>
      </w:r>
      <w:r w:rsidR="00837DB9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МЕНЯЮЩЕГО СПЕЦИАЛЬНЫЙ НАЛОГОВЫЙ </w:t>
      </w:r>
      <w:r w:rsidR="00091D3D" w:rsidRPr="00F67F0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РЕЖИМ «НАЛОГ НА ПРОФЕССИОНАЛЬНЫЙ ДОХОД»</w:t>
      </w:r>
    </w:p>
    <w:p w14:paraId="345F3F56" w14:textId="77777777" w:rsidR="000B128C" w:rsidRPr="00F67F05" w:rsidRDefault="000B128C" w:rsidP="000B12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03"/>
        <w:gridCol w:w="1276"/>
      </w:tblGrid>
      <w:tr w:rsidR="000B128C" w:rsidRPr="00F67F05" w14:paraId="22B649B5" w14:textId="77777777" w:rsidTr="004B7833">
        <w:trPr>
          <w:jc w:val="center"/>
        </w:trPr>
        <w:tc>
          <w:tcPr>
            <w:tcW w:w="13603" w:type="dxa"/>
            <w:vMerge w:val="restart"/>
            <w:shd w:val="clear" w:color="auto" w:fill="auto"/>
          </w:tcPr>
          <w:p w14:paraId="450DA819" w14:textId="77777777" w:rsidR="000B128C" w:rsidRPr="00F67F05" w:rsidRDefault="000B128C" w:rsidP="00F11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Перечень операций и соответствующие документы </w:t>
            </w:r>
          </w:p>
          <w:p w14:paraId="37F6A977" w14:textId="77777777" w:rsidR="000B128C" w:rsidRPr="00F67F05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6" w:type="dxa"/>
          </w:tcPr>
          <w:p w14:paraId="0CD000AB" w14:textId="77777777" w:rsidR="000B128C" w:rsidRPr="00F67F05" w:rsidRDefault="000B128C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4B7833" w:rsidRPr="00F67F05" w14:paraId="54CE0AD3" w14:textId="77777777" w:rsidTr="004B7833">
        <w:trPr>
          <w:jc w:val="center"/>
        </w:trPr>
        <w:tc>
          <w:tcPr>
            <w:tcW w:w="13603" w:type="dxa"/>
            <w:vMerge/>
            <w:shd w:val="clear" w:color="auto" w:fill="auto"/>
          </w:tcPr>
          <w:p w14:paraId="46367753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328C8B70" w14:textId="77777777" w:rsidR="004B7833" w:rsidRPr="00F67F05" w:rsidRDefault="004B7833" w:rsidP="006378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Микро сегмент</w:t>
            </w:r>
          </w:p>
        </w:tc>
      </w:tr>
      <w:tr w:rsidR="004B7833" w:rsidRPr="00F67F05" w14:paraId="17576DF4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7F8210E6" w14:textId="77777777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1. Проверка пакета документов, полученного для рассмотрения вопроса о предоставлении Поручительства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3BCF360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1BBEF26A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21D5DA" w14:textId="77777777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1.1. Проверка Заявки </w:t>
            </w:r>
            <w:r w:rsidR="00E80C50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1F3DBA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E80C50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 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на предоставление Поручительства</w:t>
            </w:r>
          </w:p>
          <w:p w14:paraId="7D15C61D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Заявка </w:t>
            </w:r>
            <w:r w:rsidR="00E80C5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проверяется на корректность заполнения всех разделов, в том числе:</w:t>
            </w:r>
          </w:p>
          <w:p w14:paraId="2E41A63A" w14:textId="15C69C63" w:rsidR="00112F11" w:rsidRPr="00F67F05" w:rsidRDefault="004E6EC0" w:rsidP="00112F1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E80C5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о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соответствовать паспортным данным;</w:t>
            </w:r>
          </w:p>
          <w:p w14:paraId="03659986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подтверждение возможности предоставления поручительства </w:t>
            </w:r>
            <w:r w:rsidR="00DA111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</w:t>
            </w:r>
            <w:r w:rsidR="001F3DBA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применяющего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 планируемому кредиту;</w:t>
            </w:r>
          </w:p>
          <w:p w14:paraId="6BBF4B65" w14:textId="735EFF2C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сумма/срок </w:t>
            </w: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Поручительства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сумма/срок кредита, основной вид деятельности Заемщика, цель кредитования должны точно соответствовать данным, указанным в Формуляре </w:t>
            </w:r>
            <w:r w:rsidR="0072111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72111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68833144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и печати (при наличии) </w:t>
            </w:r>
            <w:r w:rsidR="001F3DBA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0C05ED33" w14:textId="3CA2A259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сотрудника </w:t>
            </w:r>
            <w:r w:rsidR="0072111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697BCB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64A0A821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6693EB" w14:textId="258E279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1.2. Проверка Формуляра </w:t>
            </w:r>
            <w:r w:rsidR="0072111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Финансовой организации</w:t>
            </w:r>
          </w:p>
          <w:p w14:paraId="054555D2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Формуляр проверяется на полноту и правильность заполнения всех разделов, в том числе:</w:t>
            </w:r>
          </w:p>
          <w:p w14:paraId="5E3E175A" w14:textId="79A90400" w:rsidR="00112F11" w:rsidRPr="00F67F05" w:rsidRDefault="004E6EC0" w:rsidP="00112F11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AF798F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паспортным данным;</w:t>
            </w:r>
          </w:p>
          <w:p w14:paraId="4929F175" w14:textId="77777777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566213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должен точно соответствовать данным, указанным в Заявке;</w:t>
            </w:r>
          </w:p>
          <w:p w14:paraId="6920F795" w14:textId="57BEE792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содержание полей, заполняемых </w:t>
            </w:r>
            <w:r w:rsidR="0072111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организацией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должно четко отвечать на поставленные в Формуляре </w:t>
            </w:r>
            <w:r w:rsidR="00721119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вопросы;</w:t>
            </w:r>
          </w:p>
          <w:p w14:paraId="30C7066A" w14:textId="205A9520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ФИО сотрудника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указанные в Формуляре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5E4DF0F0" w14:textId="74BDCA9F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0" w:firstLine="15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наличие подписи сотрудника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211E9F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4987D335" w14:textId="77777777" w:rsidTr="004B7833">
        <w:trPr>
          <w:trHeight w:val="374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5EE943" w14:textId="5C241F21" w:rsidR="00566213" w:rsidRPr="00F67F05" w:rsidRDefault="004B7833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lastRenderedPageBreak/>
              <w:t xml:space="preserve">1.3. Проверка Решения </w:t>
            </w:r>
            <w:r w:rsidR="001478CA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Финансовой организации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о </w:t>
            </w:r>
            <w:r w:rsidR="001478CA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предоставлении займа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</w:t>
            </w:r>
            <w:r w:rsidR="001478CA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лиц</w:t>
            </w:r>
            <w:r w:rsidR="001478CA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у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, применяюще</w:t>
            </w:r>
            <w:r w:rsidR="001478CA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566213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</w:p>
          <w:p w14:paraId="0E2758B4" w14:textId="62E2207B" w:rsidR="004B7833" w:rsidRPr="00F67F05" w:rsidRDefault="004B7833" w:rsidP="00362C6B">
            <w:pPr>
              <w:tabs>
                <w:tab w:val="num" w:pos="851"/>
                <w:tab w:val="left" w:pos="1418"/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Решение </w:t>
            </w:r>
            <w:r w:rsidR="001478CA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 </w:t>
            </w:r>
            <w:r w:rsidR="001478CA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предоставлении займа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</w:t>
            </w:r>
            <w:r w:rsidR="001478CA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лиц</w:t>
            </w:r>
            <w:r w:rsidR="001478CA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у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 применяюще</w:t>
            </w:r>
            <w:r w:rsidR="001478CA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му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должно содержать следующую информацию: </w:t>
            </w:r>
          </w:p>
          <w:p w14:paraId="1682AF10" w14:textId="544CDA0B" w:rsidR="004B7833" w:rsidRPr="00F67F05" w:rsidRDefault="004B7833" w:rsidP="00362C6B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Реквизиты Решения (номер и дата решения) и подпись сотрудника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;</w:t>
            </w:r>
          </w:p>
          <w:p w14:paraId="2E82AFBD" w14:textId="52F10E23" w:rsidR="004B7833" w:rsidRPr="00F67F05" w:rsidRDefault="004E6EC0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ФИО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указанные в Заявке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должны соответствовать </w:t>
            </w:r>
            <w:r w:rsidR="00112F11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паспортным </w:t>
            </w:r>
            <w:r w:rsidR="004B7833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данным;</w:t>
            </w:r>
          </w:p>
          <w:p w14:paraId="669C9E9B" w14:textId="0AE567B2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соответствие суммы, срока, цели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соответствующим данным, указанным в Заявке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 Формуляре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217D7BF3" w14:textId="5F481F9D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в качестве обеспечения по кредиту должно быть указано Поручительство Фонда, и сумма Поручительства Фонда должна соответствовать запрашиваемой сумме по Заявке </w:t>
            </w:r>
            <w:r w:rsidR="008855F0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/Формуляру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(Приложение №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9</w:t>
            </w:r>
            <w:r w:rsidR="0030199C"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.2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);</w:t>
            </w:r>
          </w:p>
          <w:p w14:paraId="6608D25F" w14:textId="4B67417E" w:rsidR="004B7833" w:rsidRPr="00F67F05" w:rsidRDefault="004B7833" w:rsidP="000B12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содержать информацию о процентной ставке по </w:t>
            </w:r>
            <w:r w:rsidR="001478C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</w:t>
            </w:r>
            <w:r w:rsidRPr="00F67F05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у.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7B7015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21FACD83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ABE8293" w14:textId="77777777" w:rsidR="004B7833" w:rsidRPr="00F67F05" w:rsidRDefault="004B7833" w:rsidP="00F11E43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1.4. 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Проверка наличия п</w:t>
            </w: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>равоустанавливающих документов</w:t>
            </w:r>
          </w:p>
          <w:p w14:paraId="79A437F0" w14:textId="77777777" w:rsidR="004B7833" w:rsidRPr="00F67F05" w:rsidRDefault="0038148C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i/>
                <w:kern w:val="1"/>
                <w:sz w:val="25"/>
                <w:szCs w:val="25"/>
                <w:u w:val="single"/>
              </w:rPr>
            </w:pPr>
            <w:r w:rsidRPr="00F67F05">
              <w:rPr>
                <w:rFonts w:ascii="Times New Roman" w:hAnsi="Times New Roman" w:cs="Times New Roman"/>
                <w:color w:val="00000A"/>
                <w:kern w:val="1"/>
                <w:sz w:val="25"/>
                <w:szCs w:val="25"/>
              </w:rPr>
              <w:t xml:space="preserve">справка </w:t>
            </w:r>
            <w:r w:rsidRPr="00F67F05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 xml:space="preserve">о постановке на учет физического лица в качестве налогоплательщика налога на профессиональный доход (по форме </w:t>
            </w:r>
            <w:r w:rsidRPr="00F67F05">
              <w:rPr>
                <w:rFonts w:ascii="Times New Roman" w:hAnsi="Times New Roman" w:cs="Times New Roman"/>
                <w:bCs/>
                <w:color w:val="333333"/>
                <w:sz w:val="25"/>
                <w:szCs w:val="25"/>
                <w:shd w:val="clear" w:color="auto" w:fill="FFFFFF"/>
              </w:rPr>
              <w:t>КНД</w:t>
            </w:r>
            <w:r w:rsidRPr="00F67F05">
              <w:rPr>
                <w:rFonts w:ascii="Times New Roman" w:hAnsi="Times New Roman" w:cs="Times New Roman"/>
                <w:color w:val="333333"/>
                <w:sz w:val="25"/>
                <w:szCs w:val="25"/>
                <w:shd w:val="clear" w:color="auto" w:fill="FFFFFF"/>
              </w:rPr>
              <w:t> 1122035)</w:t>
            </w:r>
            <w:r w:rsidR="004B7833"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;</w:t>
            </w:r>
          </w:p>
          <w:p w14:paraId="2C02D9D1" w14:textId="77777777" w:rsidR="004B7833" w:rsidRPr="00F67F05" w:rsidRDefault="004B7833" w:rsidP="006B20E5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свидетельство о постановке на учет физического лица в налоговом органе на территории Российской Федерации (ИНН);</w:t>
            </w:r>
          </w:p>
          <w:p w14:paraId="046AE27F" w14:textId="77777777" w:rsidR="004B7833" w:rsidRPr="00F67F05" w:rsidRDefault="004B7833" w:rsidP="0038148C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spacing w:after="0" w:line="240" w:lineRule="auto"/>
              <w:ind w:left="10" w:firstLine="141"/>
              <w:contextualSpacing/>
              <w:jc w:val="both"/>
              <w:rPr>
                <w:rFonts w:ascii="Times New Roman" w:hAnsi="Times New Roman" w:cs="Times New Roman"/>
                <w:kern w:val="1"/>
                <w:sz w:val="25"/>
                <w:szCs w:val="25"/>
              </w:rPr>
            </w:pPr>
            <w:r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 xml:space="preserve">паспорт заявителя (все </w:t>
            </w:r>
            <w:r w:rsidR="0038148C" w:rsidRPr="00F67F05">
              <w:rPr>
                <w:rFonts w:ascii="Times New Roman" w:hAnsi="Times New Roman" w:cs="Times New Roman"/>
                <w:kern w:val="1"/>
                <w:sz w:val="25"/>
                <w:szCs w:val="25"/>
              </w:rPr>
              <w:t>страницы, в т.ч. незаполненные).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7FE52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  <w:p w14:paraId="2C85BEF0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</w:p>
        </w:tc>
      </w:tr>
      <w:tr w:rsidR="004B7833" w:rsidRPr="00F67F05" w14:paraId="0D36D48E" w14:textId="77777777" w:rsidTr="004B7833">
        <w:trPr>
          <w:trHeight w:val="132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2DAAE9A4" w14:textId="77777777" w:rsidR="004B7833" w:rsidRPr="00F67F05" w:rsidRDefault="004B7833" w:rsidP="00362C6B">
            <w:pPr>
              <w:tabs>
                <w:tab w:val="left" w:pos="28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1.5.</w:t>
            </w: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 Проверка наличия с</w:t>
            </w:r>
            <w:r w:rsidRPr="00F67F05">
              <w:rPr>
                <w:rFonts w:ascii="Times New Roman" w:eastAsia="Arial Unicode MS" w:hAnsi="Times New Roman" w:cs="Times New Roman"/>
                <w:b/>
                <w:sz w:val="25"/>
                <w:szCs w:val="25"/>
                <w:lang w:eastAsia="zh-CN"/>
              </w:rPr>
              <w:t>правки из ФНС</w:t>
            </w:r>
          </w:p>
          <w:p w14:paraId="10D20442" w14:textId="487878B3" w:rsidR="004B7833" w:rsidRPr="00F67F05" w:rsidRDefault="004B7833" w:rsidP="009B1FFE">
            <w:pPr>
              <w:pStyle w:val="ConsPlusNormal"/>
              <w:rPr>
                <w:rFonts w:eastAsia="Arial Unicode MS"/>
                <w:sz w:val="25"/>
                <w:szCs w:val="25"/>
                <w:lang w:eastAsia="zh-CN"/>
              </w:rPr>
            </w:pPr>
            <w:r w:rsidRPr="00F67F05">
              <w:rPr>
                <w:rFonts w:eastAsia="Arial Unicode MS"/>
                <w:sz w:val="25"/>
                <w:szCs w:val="25"/>
                <w:lang w:eastAsia="zh-CN"/>
              </w:rPr>
              <w:t xml:space="preserve">Подтверждающей отсутствие </w:t>
            </w:r>
            <w:r w:rsidR="009B1FFE" w:rsidRPr="00F67F05">
              <w:rPr>
                <w:rFonts w:eastAsia="Times New Roman"/>
                <w:color w:val="00000A"/>
                <w:kern w:val="1"/>
                <w:sz w:val="25"/>
                <w:szCs w:val="25"/>
                <w:lang w:eastAsia="ru-RU"/>
              </w:rPr>
              <w:t xml:space="preserve">у </w:t>
            </w:r>
            <w:r w:rsidR="009B1FFE" w:rsidRPr="00F67F05">
              <w:rPr>
                <w:rFonts w:eastAsia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применяющим специальный налоговый режим «Налог на профессиональный доход»</w:t>
            </w:r>
            <w:r w:rsidR="009B1FFE" w:rsidRPr="00F67F05">
              <w:rPr>
                <w:rFonts w:eastAsia="Times New Roman"/>
                <w:color w:val="00000A"/>
                <w:kern w:val="1"/>
                <w:sz w:val="25"/>
                <w:szCs w:val="25"/>
                <w:lang w:eastAsia="ru-RU"/>
              </w:rPr>
              <w:t xml:space="preserve"> просроченной (неурегулированной) задолженности по начисленным налогам, сборам </w:t>
            </w:r>
            <w:r w:rsidR="009B1FFE" w:rsidRPr="00F67F05">
              <w:rPr>
                <w:rFonts w:eastAsia="Times New Roman"/>
                <w:color w:val="000000" w:themeColor="text1"/>
                <w:kern w:val="1"/>
                <w:sz w:val="25"/>
                <w:szCs w:val="25"/>
                <w:lang w:eastAsia="ru-RU"/>
              </w:rPr>
              <w:t xml:space="preserve">и иным обязательным платежам в бюджеты </w:t>
            </w:r>
            <w:r w:rsidR="009B1FFE" w:rsidRPr="00F67F05">
              <w:rPr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F67F05">
              <w:rPr>
                <w:rFonts w:eastAsia="Arial Unicode MS"/>
                <w:sz w:val="25"/>
                <w:szCs w:val="25"/>
                <w:lang w:eastAsia="zh-CN"/>
              </w:rPr>
              <w:t xml:space="preserve"> (Справка действительна в течение 30 дней с даты ее выдачи).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63FA1CFC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7692E780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0B84F95F" w14:textId="28056320" w:rsidR="004B7833" w:rsidRPr="00F67F05" w:rsidRDefault="004B7833" w:rsidP="00F11E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2. Проверка соответствия 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61485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 «Налог на профессиональный доход»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требованиям Закона </w:t>
            </w:r>
            <w:r w:rsidR="00E95A75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№ 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209-ФЗ включая в обязательном порядке требования статьи 14</w:t>
            </w:r>
            <w:r w:rsidR="00E95A75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.1 и требованиям Федерального закона от 27 ноября 2018 г. № 422-ФЗ</w:t>
            </w:r>
          </w:p>
          <w:p w14:paraId="075F6451" w14:textId="77777777" w:rsidR="004B7833" w:rsidRPr="00F67F05" w:rsidRDefault="004B7833" w:rsidP="009B1FF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2.1. 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Проверка осуществляется на основании сведений из </w:t>
            </w:r>
            <w:r w:rsidR="009B1FFE" w:rsidRPr="00F67F05">
              <w:rPr>
                <w:rFonts w:ascii="Times New Roman" w:hAnsi="Times New Roman" w:cs="Times New Roman"/>
                <w:sz w:val="25"/>
                <w:szCs w:val="25"/>
              </w:rPr>
              <w:t xml:space="preserve">Реестра налогоплательщиков налога на профессиональный доход (по данным бесплатного сервиса на </w:t>
            </w:r>
            <w:hyperlink r:id="rId5" w:history="1">
              <w:r w:rsidR="009B1FFE" w:rsidRPr="00F67F05">
                <w:rPr>
                  <w:rStyle w:val="a4"/>
                  <w:rFonts w:ascii="Times New Roman" w:hAnsi="Times New Roman" w:cs="Times New Roman"/>
                  <w:sz w:val="25"/>
                  <w:szCs w:val="25"/>
                </w:rPr>
                <w:t>https://npd.nalog.ru/check-status/</w:t>
              </w:r>
            </w:hyperlink>
            <w:r w:rsidR="009B1FFE" w:rsidRPr="00F67F05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719830BE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F67F05" w14:paraId="7BDCD2ED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1430FD54" w14:textId="4B508E56" w:rsidR="004B7833" w:rsidRPr="00F67F05" w:rsidRDefault="004B7833" w:rsidP="00E95A75">
            <w:pPr>
              <w:tabs>
                <w:tab w:val="left" w:pos="1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2.</w:t>
            </w:r>
            <w:r w:rsidR="009B1FFE"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</w:t>
            </w: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.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Проверка соответствия 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</w:t>
            </w:r>
            <w:r w:rsidR="00B6148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его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специальный налоговый режим</w:t>
            </w:r>
            <w:r w:rsidR="00E95A7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,</w:t>
            </w:r>
            <w:r w:rsidR="009B1FFE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 xml:space="preserve"> 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ограничениям, установленным статьей 14</w:t>
            </w:r>
            <w:r w:rsidR="00E95A75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.1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Закона 209-ФЗ</w:t>
            </w:r>
            <w:r w:rsidR="00E95A75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 ч.2 статьи 4 Федерального закона №422-ФЗ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="001B133D"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36732EF2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4B7833" w:rsidRPr="00637879" w14:paraId="09632AEA" w14:textId="77777777" w:rsidTr="004B7833">
        <w:trPr>
          <w:trHeight w:val="585"/>
          <w:jc w:val="center"/>
        </w:trPr>
        <w:tc>
          <w:tcPr>
            <w:tcW w:w="13603" w:type="dxa"/>
            <w:shd w:val="clear" w:color="auto" w:fill="auto"/>
          </w:tcPr>
          <w:p w14:paraId="6194C635" w14:textId="77777777" w:rsidR="004B7833" w:rsidRPr="00F67F05" w:rsidRDefault="004B7833" w:rsidP="00F11E43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3. Проверка деятельности </w:t>
            </w:r>
            <w:r w:rsidR="00B61485" w:rsidRPr="00F67F05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 и связанных с ним лиц (деловая репутация)</w:t>
            </w:r>
          </w:p>
          <w:p w14:paraId="2384BFB0" w14:textId="77777777" w:rsidR="004B7833" w:rsidRPr="00F67F05" w:rsidRDefault="004B7833" w:rsidP="00B6148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</w:pPr>
            <w:r w:rsidRPr="00F67F0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3.1.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Оценка деловой репутации </w:t>
            </w:r>
            <w:r w:rsidR="00B61485" w:rsidRPr="00F67F05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F67F05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поручителей.</w:t>
            </w:r>
          </w:p>
        </w:tc>
        <w:tc>
          <w:tcPr>
            <w:tcW w:w="1276" w:type="dxa"/>
            <w:shd w:val="clear" w:color="auto" w:fill="auto"/>
          </w:tcPr>
          <w:p w14:paraId="36BA9403" w14:textId="77777777" w:rsidR="004B7833" w:rsidRPr="00F67F05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</w:p>
          <w:p w14:paraId="2ECCFF19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F67F05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12C6A92F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C721BC4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3.2.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Подтверждение регистрационных данных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9FEFFF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47227B6B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55359B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lastRenderedPageBreak/>
              <w:t>3.3.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вовлеченности/невовлеченности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в судебные разбирательства в качестве ответчика.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F6763A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2E7BB23C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E58460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3.4.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действительности предоставляемых паспортов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141BCF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17EFD28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718010" w14:textId="77777777" w:rsidR="004B7833" w:rsidRPr="00082E42" w:rsidRDefault="004B7833" w:rsidP="00B6148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3.5.</w:t>
            </w:r>
            <w:r w:rsidRPr="00082E4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 xml:space="preserve"> Проверка наличия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негативной информации о </w:t>
            </w:r>
            <w:r w:rsidR="00B61485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физическом лице, применяющем специальный налоговый режим,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аффилированных лицах, дочерних и зависимых организациях в СМИ.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4ABE9A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30B3B6A" w14:textId="77777777" w:rsidTr="004B7833">
        <w:trPr>
          <w:trHeight w:val="274"/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C28786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3.6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Проверка адреса регистрации </w:t>
            </w:r>
            <w:r w:rsidR="000E3171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на наличие в особых реестрах ФНС.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D60F06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5FC35069" w14:textId="77777777" w:rsidTr="004B7833">
        <w:trPr>
          <w:trHeight w:val="559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60F30A01" w14:textId="77777777" w:rsidR="004B7833" w:rsidRPr="00082E42" w:rsidRDefault="004B7833" w:rsidP="000A1A22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3.7.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наличия исполнительных производств ФССП как в отношении </w:t>
            </w:r>
            <w:r w:rsidR="000E3171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, так и в отношении поручителей.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66D3A08E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5C905348" w14:textId="77777777" w:rsidTr="004B7833">
        <w:trPr>
          <w:trHeight w:val="559"/>
          <w:jc w:val="center"/>
        </w:trPr>
        <w:tc>
          <w:tcPr>
            <w:tcW w:w="13603" w:type="dxa"/>
            <w:tcBorders>
              <w:top w:val="dotted" w:sz="4" w:space="0" w:color="auto"/>
            </w:tcBorders>
            <w:shd w:val="clear" w:color="auto" w:fill="auto"/>
          </w:tcPr>
          <w:p w14:paraId="62F0AA67" w14:textId="77777777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 xml:space="preserve">3.8. </w:t>
            </w:r>
            <w:r w:rsidRPr="00082E42">
              <w:rPr>
                <w:rFonts w:ascii="Times New Roman" w:eastAsia="Calibri" w:hAnsi="Times New Roman" w:cs="Times New Roman"/>
                <w:sz w:val="25"/>
                <w:szCs w:val="25"/>
                <w:lang w:eastAsia="zh-CN"/>
              </w:rPr>
              <w:t>Проверка отсутствия информации о банкротстве, в том числе завершенных кого-либо из Группы связанных Контрагентов в единых информационных реестрах.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14:paraId="45C61E97" w14:textId="77777777" w:rsidR="004B7833" w:rsidRPr="00637879" w:rsidRDefault="004B7833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 w:rsidRPr="00637879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2CE41AC8" w14:textId="77777777" w:rsidTr="004B7833">
        <w:trPr>
          <w:jc w:val="center"/>
        </w:trPr>
        <w:tc>
          <w:tcPr>
            <w:tcW w:w="13603" w:type="dxa"/>
            <w:tcBorders>
              <w:bottom w:val="dotted" w:sz="4" w:space="0" w:color="auto"/>
            </w:tcBorders>
            <w:shd w:val="clear" w:color="auto" w:fill="auto"/>
          </w:tcPr>
          <w:p w14:paraId="27D7D57D" w14:textId="77777777" w:rsidR="004B7833" w:rsidRPr="00082E42" w:rsidRDefault="004B7833" w:rsidP="000A1A22">
            <w:pPr>
              <w:tabs>
                <w:tab w:val="num" w:pos="14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kern w:val="1"/>
                <w:sz w:val="25"/>
                <w:szCs w:val="25"/>
                <w:lang w:eastAsia="ru-RU"/>
              </w:rPr>
              <w:t xml:space="preserve">4. </w:t>
            </w: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Экспертиза правоспособности </w:t>
            </w:r>
            <w:r w:rsidR="000A1A22" w:rsidRPr="00082E4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без оценки правоспособности связанных/аффилированных лиц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14:paraId="1E25D835" w14:textId="282C9747" w:rsidR="004B7833" w:rsidRPr="00637879" w:rsidRDefault="004E6EC0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4B7833" w:rsidRPr="00637879" w14:paraId="0974BDFC" w14:textId="77777777" w:rsidTr="004B7833">
        <w:trPr>
          <w:jc w:val="center"/>
        </w:trPr>
        <w:tc>
          <w:tcPr>
            <w:tcW w:w="136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5E446F8" w14:textId="3A11FEB2" w:rsidR="004B7833" w:rsidRPr="00082E42" w:rsidRDefault="004B7833" w:rsidP="00F11E4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082E4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>4.1.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Проверка правоспособности </w:t>
            </w:r>
            <w:r w:rsidR="000A1A22" w:rsidRPr="00082E4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  <w:r w:rsidRPr="00082E42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83698A" w14:textId="0CB3A7CE" w:rsidR="004B7833" w:rsidRPr="00637879" w:rsidRDefault="004E6EC0" w:rsidP="00F11E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5"/>
                <w:szCs w:val="25"/>
                <w:lang w:eastAsia="zh-CN"/>
              </w:rPr>
              <w:t>+</w:t>
            </w:r>
          </w:p>
        </w:tc>
      </w:tr>
    </w:tbl>
    <w:p w14:paraId="4A524749" w14:textId="77777777" w:rsidR="00661451" w:rsidRDefault="00661451" w:rsidP="00F67F05"/>
    <w:sectPr w:rsidR="00661451" w:rsidSect="004B783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E58"/>
    <w:multiLevelType w:val="hybridMultilevel"/>
    <w:tmpl w:val="DED6416A"/>
    <w:lvl w:ilvl="0" w:tplc="EE586C6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7F1A09"/>
    <w:multiLevelType w:val="hybridMultilevel"/>
    <w:tmpl w:val="DD5A7C70"/>
    <w:lvl w:ilvl="0" w:tplc="F212458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D4B2E90"/>
    <w:multiLevelType w:val="hybridMultilevel"/>
    <w:tmpl w:val="F9A6E556"/>
    <w:lvl w:ilvl="0" w:tplc="AB265D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4815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B03C4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A28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DA42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0E9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6FF9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438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6ABB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8C"/>
    <w:rsid w:val="00016B23"/>
    <w:rsid w:val="00035F8C"/>
    <w:rsid w:val="00082E42"/>
    <w:rsid w:val="00091D3D"/>
    <w:rsid w:val="000A1A22"/>
    <w:rsid w:val="000B128C"/>
    <w:rsid w:val="000D42ED"/>
    <w:rsid w:val="000E0233"/>
    <w:rsid w:val="000E3171"/>
    <w:rsid w:val="00112F11"/>
    <w:rsid w:val="001478CA"/>
    <w:rsid w:val="001B133D"/>
    <w:rsid w:val="001F3DBA"/>
    <w:rsid w:val="00207E11"/>
    <w:rsid w:val="00227C75"/>
    <w:rsid w:val="002435A1"/>
    <w:rsid w:val="00254549"/>
    <w:rsid w:val="0030199C"/>
    <w:rsid w:val="00362C6B"/>
    <w:rsid w:val="0038148C"/>
    <w:rsid w:val="00405C1B"/>
    <w:rsid w:val="00460CC7"/>
    <w:rsid w:val="004B7833"/>
    <w:rsid w:val="004E6EC0"/>
    <w:rsid w:val="00566213"/>
    <w:rsid w:val="00637879"/>
    <w:rsid w:val="00661451"/>
    <w:rsid w:val="006B20E5"/>
    <w:rsid w:val="00721119"/>
    <w:rsid w:val="007C4BD0"/>
    <w:rsid w:val="00801B28"/>
    <w:rsid w:val="00837DB9"/>
    <w:rsid w:val="008855F0"/>
    <w:rsid w:val="008E3B03"/>
    <w:rsid w:val="009A6B5C"/>
    <w:rsid w:val="009B1FFE"/>
    <w:rsid w:val="00A06CBD"/>
    <w:rsid w:val="00A12E07"/>
    <w:rsid w:val="00AA2F0C"/>
    <w:rsid w:val="00AF798F"/>
    <w:rsid w:val="00B059F7"/>
    <w:rsid w:val="00B50237"/>
    <w:rsid w:val="00B61485"/>
    <w:rsid w:val="00B62981"/>
    <w:rsid w:val="00B7642E"/>
    <w:rsid w:val="00B86BA7"/>
    <w:rsid w:val="00CE0042"/>
    <w:rsid w:val="00DA111F"/>
    <w:rsid w:val="00E80C50"/>
    <w:rsid w:val="00E95A75"/>
    <w:rsid w:val="00ED4663"/>
    <w:rsid w:val="00F6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8A61"/>
  <w15:chartTrackingRefBased/>
  <w15:docId w15:val="{D09B48F4-6EC9-4075-BBBD-694793EE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F8C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A6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B1F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pd.nalog.ru/check-stat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Lawgarfond</cp:lastModifiedBy>
  <cp:revision>7</cp:revision>
  <cp:lastPrinted>2021-05-20T13:37:00Z</cp:lastPrinted>
  <dcterms:created xsi:type="dcterms:W3CDTF">2021-05-19T11:46:00Z</dcterms:created>
  <dcterms:modified xsi:type="dcterms:W3CDTF">2021-06-25T13:55:00Z</dcterms:modified>
</cp:coreProperties>
</file>